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221A2" w14:textId="77777777" w:rsidR="006C1F60" w:rsidRDefault="004729C7">
      <w:pPr>
        <w:pStyle w:val="NormalPar"/>
        <w:ind w:right="4677"/>
        <w:jc w:val="center"/>
        <w:rPr>
          <w:sz w:val="36"/>
        </w:rPr>
      </w:pPr>
      <w:r>
        <w:rPr>
          <w:rFonts w:ascii="Verdana" w:hAnsi="Verdana"/>
          <w:noProof/>
          <w:sz w:val="20"/>
          <w:lang w:bidi="he-IL"/>
        </w:rPr>
        <mc:AlternateContent>
          <mc:Choice Requires="wps">
            <w:drawing>
              <wp:anchor distT="0" distB="0" distL="114300" distR="114300" simplePos="0" relativeHeight="251656192" behindDoc="0" locked="0" layoutInCell="1" allowOverlap="1" wp14:anchorId="7AD40783" wp14:editId="33313423">
                <wp:simplePos x="0" y="0"/>
                <wp:positionH relativeFrom="column">
                  <wp:posOffset>4769485</wp:posOffset>
                </wp:positionH>
                <wp:positionV relativeFrom="paragraph">
                  <wp:posOffset>-229870</wp:posOffset>
                </wp:positionV>
                <wp:extent cx="760730" cy="3606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E6AAF" w14:textId="77777777" w:rsidR="006C1F60" w:rsidRDefault="004729C7">
                            <w:pPr>
                              <w:jc w:val="center"/>
                            </w:pPr>
                            <w:r>
                              <w:rPr>
                                <w:noProof/>
                                <w:lang w:bidi="he-IL"/>
                              </w:rPr>
                              <w:drawing>
                                <wp:inline distT="0" distB="0" distL="0" distR="0" wp14:anchorId="7AD7E50A" wp14:editId="477AAFB6">
                                  <wp:extent cx="580390" cy="263525"/>
                                  <wp:effectExtent l="0" t="0" r="0" b="3175"/>
                                  <wp:docPr id="1" name="Image 1" descr="b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390" cy="263525"/>
                                          </a:xfrm>
                                          <a:prstGeom prst="rect">
                                            <a:avLst/>
                                          </a:prstGeom>
                                          <a:noFill/>
                                          <a:ln>
                                            <a:noFill/>
                                          </a:ln>
                                        </pic:spPr>
                                      </pic:pic>
                                    </a:graphicData>
                                  </a:graphic>
                                </wp:inline>
                              </w:drawing>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55pt;margin-top:-18.1pt;width:59.9pt;height:2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BIBgIAAO4DAAAOAAAAZHJzL2Uyb0RvYy54bWysU8tu2zAQvBfoPxC815LtQHEFy0HqwEWB&#10;9AEk/QCKoiyiFJdd0pbcr++SclwjvRXVgdByl8OZ2eX6buwNOyr0GmzF57OcM2UlNNruK/79efdu&#10;xZkPwjbCgFUVPynP7zZv36wHV6oFdGAahYxArC8HV/EuBFdmmZed6oWfgVOWki1gLwKFuM8aFAOh&#10;9yZb5HmRDYCNQ5DKe9p9mJJ8k/DbVsnwtW29CsxUnLiFtGJa67hmm7Uo9yhcp+WZhvgHFr3Qli69&#10;QD2IINgB9V9QvZYIHtowk9Bn0LZaqqSB1MzzV2qeOuFU0kLmeHexyf8/WPnl+A2ZbipecGZFTy16&#10;VmNgH2Bki+jO4HxJRU+OysJI29TlpNS7R5A/PLOw7YTdq3tEGDolGmI3jyezq6MTjo8g9fAZGrpG&#10;HAIkoLHFPlpHZjBCpy6dLp2JVCRt3hb57ZIyklLLIi9WqXOZKF8OO/Tho4KexZ+KIzU+gYvjow+R&#10;jChfSuJdHoxudtqYFOC+3hpkR0FDsktf4v+qzNhYbCEemxDjTlIZhU0Sw1iPZ9dqaE6kF2EaOnok&#10;9NMB/uJsoIGruP95EKg4M58sefY+z2+WNKEpuClWBQV4namvM8JKgqp44Gz63YZpqg8O9b6jm6Yu&#10;Wbgnn1udPIgNmVidedNQJWvODyBO7XWcqv48081vAAAA//8DAFBLAwQUAAYACAAAACEAc5JFC98A&#10;AAAKAQAADwAAAGRycy9kb3ducmV2LnhtbEyPwU7DMBBE70j8g7VI3Fo7oaRtmk2FApV6beHCzY23&#10;SUS8jmK3DX+POcFxNU8zb4vtZHtxpdF3jhGSuQJBXDvTcYPw8b6brUD4oNno3jEhfJOHbXl/V+jc&#10;uBsf6HoMjYgl7HON0IYw5FL6uiWr/dwNxDE7u9HqEM+xkWbUt1hue5kqlUmrO44LrR6oaqn+Ol4s&#10;wsIf9tk6nYbqbaTPna32r9YuEB8fppcNiEBT+IPhVz+qQxmdTu7CxoseYfmcJBFFmD1lKYhIrJZq&#10;DeKEkKoMZFnI/y+UPwAAAP//AwBQSwECLQAUAAYACAAAACEAtoM4kv4AAADhAQAAEwAAAAAAAAAA&#10;AAAAAAAAAAAAW0NvbnRlbnRfVHlwZXNdLnhtbFBLAQItABQABgAIAAAAIQA4/SH/1gAAAJQBAAAL&#10;AAAAAAAAAAAAAAAAAC8BAABfcmVscy8ucmVsc1BLAQItABQABgAIAAAAIQAxxzBIBgIAAO4DAAAO&#10;AAAAAAAAAAAAAAAAAC4CAABkcnMvZTJvRG9jLnhtbFBLAQItABQABgAIAAAAIQBzkkUL3wAAAAoB&#10;AAAPAAAAAAAAAAAAAAAAAGAEAABkcnMvZG93bnJldi54bWxQSwUGAAAAAAQABADzAAAAbAUAAAAA&#10;" stroked="f">
                <v:textbox inset="7.09pt,3.69pt,7.09pt,3.69pt">
                  <w:txbxContent>
                    <w:p w:rsidR="006C1F60" w:rsidRDefault="004729C7">
                      <w:pPr>
                        <w:jc w:val="center"/>
                      </w:pPr>
                      <w:r>
                        <w:rPr>
                          <w:noProof/>
                          <w:lang w:bidi="he-IL"/>
                        </w:rPr>
                        <w:drawing>
                          <wp:inline distT="0" distB="0" distL="0" distR="0">
                            <wp:extent cx="580390" cy="263525"/>
                            <wp:effectExtent l="0" t="0" r="0" b="3175"/>
                            <wp:docPr id="1" name="Image 1" descr="b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263525"/>
                                    </a:xfrm>
                                    <a:prstGeom prst="rect">
                                      <a:avLst/>
                                    </a:prstGeom>
                                    <a:noFill/>
                                    <a:ln>
                                      <a:noFill/>
                                    </a:ln>
                                  </pic:spPr>
                                </pic:pic>
                              </a:graphicData>
                            </a:graphic>
                          </wp:inline>
                        </w:drawing>
                      </w:r>
                    </w:p>
                  </w:txbxContent>
                </v:textbox>
              </v:shape>
            </w:pict>
          </mc:Fallback>
        </mc:AlternateContent>
      </w:r>
      <w:r w:rsidR="006C1F60">
        <w:rPr>
          <w:rFonts w:ascii="Verdana" w:hAnsi="Verdana"/>
          <w:sz w:val="32"/>
        </w:rPr>
        <w:t>Aharon Altabé</w:t>
      </w:r>
    </w:p>
    <w:p w14:paraId="3C4124F6" w14:textId="77777777" w:rsidR="006C1F60" w:rsidRDefault="004729C7">
      <w:pPr>
        <w:pStyle w:val="NormalPar"/>
        <w:ind w:right="4677"/>
        <w:jc w:val="center"/>
        <w:rPr>
          <w:sz w:val="32"/>
        </w:rPr>
      </w:pPr>
      <w:r>
        <w:rPr>
          <w:rFonts w:ascii="Verdana" w:hAnsi="Verdana"/>
          <w:noProof/>
          <w:sz w:val="32"/>
          <w:lang w:bidi="he-IL"/>
        </w:rPr>
        <mc:AlternateContent>
          <mc:Choice Requires="wps">
            <w:drawing>
              <wp:anchor distT="0" distB="0" distL="114300" distR="114300" simplePos="0" relativeHeight="251658240" behindDoc="0" locked="0" layoutInCell="1" allowOverlap="1" wp14:anchorId="01A9ECD3" wp14:editId="6EEF006A">
                <wp:simplePos x="0" y="0"/>
                <wp:positionH relativeFrom="column">
                  <wp:posOffset>3643630</wp:posOffset>
                </wp:positionH>
                <wp:positionV relativeFrom="paragraph">
                  <wp:posOffset>110490</wp:posOffset>
                </wp:positionV>
                <wp:extent cx="2228850" cy="5238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23875"/>
                        </a:xfrm>
                        <a:prstGeom prst="rect">
                          <a:avLst/>
                        </a:prstGeom>
                        <a:solidFill>
                          <a:srgbClr val="FFC000"/>
                        </a:solidFill>
                        <a:ln w="9525">
                          <a:solidFill>
                            <a:srgbClr val="000000"/>
                          </a:solidFill>
                          <a:miter lim="800000"/>
                          <a:headEnd/>
                          <a:tailEnd/>
                        </a:ln>
                      </wps:spPr>
                      <wps:txbx>
                        <w:txbxContent>
                          <w:p w14:paraId="26C55ADF" w14:textId="77777777" w:rsidR="00EF6FA6" w:rsidRPr="00D86D0B" w:rsidRDefault="00EF6FA6" w:rsidP="00EF6FA6">
                            <w:pPr>
                              <w:pStyle w:val="Corpsdetexte"/>
                              <w:rPr>
                                <w:rFonts w:ascii="Verdana" w:hAnsi="Verdana"/>
                                <w:sz w:val="16"/>
                                <w:szCs w:val="16"/>
                              </w:rPr>
                            </w:pPr>
                            <w:r w:rsidRPr="00D86D0B">
                              <w:rPr>
                                <w:rFonts w:ascii="Verdana" w:hAnsi="Verdana"/>
                                <w:sz w:val="16"/>
                                <w:szCs w:val="16"/>
                              </w:rPr>
                              <w:t>Ce document n'est pas une prescription médicale au sens légal du terme. Il ne peut ouvrir droit à remboursement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86.9pt;margin-top:8.7pt;width:175.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FdLgIAAFcEAAAOAAAAZHJzL2Uyb0RvYy54bWysVM1u2zAMvg/YOwi6L068uE2NOEWXLsOA&#10;7gdo9wCyLNvCJFGTlNjd04+S0zTb0MuwiyCK5EfyI6n19agVOQjnJZiKLmZzSoTh0EjTVfTbw+7N&#10;ihIfmGmYAiMq+ig8vd68frUebCly6EE1whEEMb4cbEX7EGyZZZ73QjM/AysMKltwmgUUXZc1jg2I&#10;rlWWz+cX2QCusQ648B5fbycl3ST8thU8fGlbLwJRFcXcQjpdOut4Zps1KzvHbC/5MQ32D1loJg0G&#10;PUHdssDI3sm/oLTkDjy0YcZBZ9C2kotUA1azmP9RzX3PrEi1IDnenmjy/w+Wfz58dUQ2FS0oMUxj&#10;ix7EGMg7GMlFZGewvkSje4tmYcRn7HKq1Ns74N89MbDtmenEjXMw9II1mN0iemZnrhOOjyD18Aka&#10;DMP2ARLQ2DodqUMyCKJjlx5PnYmpcHzM83y1KlDFUVfkb1eXRQrByidv63z4IECTeKmow84ndHa4&#10;8yFmw8onkxjMg5LNTiqVBNfVW+XIgeGU7Hbb+TwNBrr8ZqYMGSp6VeTFRMCLEOj/AoSWAcddSV3R&#10;1cmIlZG296ZJwxiYVNMd4ytz5DFSN5EYxnpMDUskR45raB6RWAfTdOM24qUH95OSASe7ov7HnjlB&#10;ifposDlXi+UyrkISlsVljoI719TnGmY4QlU0UDJdt2Fan711susx0jQOBm6woa1MXD9ndUwfpze1&#10;4LhpcT3O5WT1/B9sfgEAAP//AwBQSwMEFAAGAAgAAAAhAMGkhLfeAAAACQEAAA8AAABkcnMvZG93&#10;bnJldi54bWxMj0FLw0AQhe+C/2EZwZvdWKNpYjZFBUGQCtZAr5PsmgSzs3F326b/3vGkt5l5jzff&#10;K9ezHcXB+DA4UnC9SEAYap0eqFNQfzxfrUCEiKRxdGQUnEyAdXV+VmKh3ZHezWEbO8EhFApU0Mc4&#10;FVKGtjcWw8JNhlj7dN5i5NV3Uns8crgd5TJJ7qTFgfhDj5N56k37td1bBa7e1U3/mrvwvaGXCdPs&#10;7fHklbq8mB/uQUQzxz8z/OIzOlTM1Lg96SBGBbfZDaNHFrIUBBvyZcqHhoc8B1mV8n+D6gcAAP//&#10;AwBQSwECLQAUAAYACAAAACEAtoM4kv4AAADhAQAAEwAAAAAAAAAAAAAAAAAAAAAAW0NvbnRlbnRf&#10;VHlwZXNdLnhtbFBLAQItABQABgAIAAAAIQA4/SH/1gAAAJQBAAALAAAAAAAAAAAAAAAAAC8BAABf&#10;cmVscy8ucmVsc1BLAQItABQABgAIAAAAIQD5KiFdLgIAAFcEAAAOAAAAAAAAAAAAAAAAAC4CAABk&#10;cnMvZTJvRG9jLnhtbFBLAQItABQABgAIAAAAIQDBpIS33gAAAAkBAAAPAAAAAAAAAAAAAAAAAIgE&#10;AABkcnMvZG93bnJldi54bWxQSwUGAAAAAAQABADzAAAAkwUAAAAA&#10;" fillcolor="#ffc000">
                <v:textbox>
                  <w:txbxContent>
                    <w:p w:rsidR="00EF6FA6" w:rsidRPr="00D86D0B" w:rsidRDefault="00EF6FA6" w:rsidP="00EF6FA6">
                      <w:pPr>
                        <w:pStyle w:val="Corpsdetexte"/>
                        <w:rPr>
                          <w:rFonts w:ascii="Verdana" w:hAnsi="Verdana"/>
                          <w:sz w:val="16"/>
                          <w:szCs w:val="16"/>
                        </w:rPr>
                      </w:pPr>
                      <w:r w:rsidRPr="00D86D0B">
                        <w:rPr>
                          <w:rFonts w:ascii="Verdana" w:hAnsi="Verdana"/>
                          <w:sz w:val="16"/>
                          <w:szCs w:val="16"/>
                        </w:rPr>
                        <w:t>Ce document n'est pas une prescription médicale au sens légal du terme. Il ne peut ouvrir droit à remboursement</w:t>
                      </w:r>
                    </w:p>
                  </w:txbxContent>
                </v:textbox>
              </v:shape>
            </w:pict>
          </mc:Fallback>
        </mc:AlternateContent>
      </w:r>
      <w:r w:rsidR="006C1F60">
        <w:rPr>
          <w:rFonts w:ascii="Verdana" w:hAnsi="Verdana"/>
          <w:sz w:val="32"/>
        </w:rPr>
        <w:t>Mohel</w:t>
      </w:r>
    </w:p>
    <w:p w14:paraId="2A33B46E" w14:textId="77777777" w:rsidR="006C1F60" w:rsidRDefault="006C1F60">
      <w:pPr>
        <w:pStyle w:val="NormalPar"/>
        <w:ind w:right="4677"/>
        <w:jc w:val="center"/>
        <w:rPr>
          <w:rFonts w:ascii="Verdana" w:hAnsi="Verdana"/>
          <w:sz w:val="28"/>
        </w:rPr>
      </w:pPr>
      <w:r>
        <w:rPr>
          <w:rFonts w:ascii="Verdana" w:hAnsi="Verdana"/>
          <w:sz w:val="28"/>
        </w:rPr>
        <w:t>130 Bd de Belleville</w:t>
      </w:r>
    </w:p>
    <w:p w14:paraId="67727BB9" w14:textId="693D6B08" w:rsidR="006C1F60" w:rsidRDefault="006C1F60" w:rsidP="00E10024">
      <w:pPr>
        <w:pStyle w:val="NormalPar"/>
        <w:ind w:right="4677"/>
        <w:jc w:val="center"/>
        <w:rPr>
          <w:rFonts w:ascii="Verdana" w:hAnsi="Verdana"/>
          <w:sz w:val="28"/>
        </w:rPr>
      </w:pPr>
      <w:r>
        <w:rPr>
          <w:rFonts w:ascii="Verdana" w:hAnsi="Verdana"/>
          <w:sz w:val="28"/>
        </w:rPr>
        <w:t>75020         PARIS</w:t>
      </w:r>
      <w:r w:rsidR="004729C7">
        <w:rPr>
          <w:rFonts w:ascii="Verdana" w:hAnsi="Verdana"/>
          <w:noProof/>
          <w:sz w:val="28"/>
          <w:lang w:bidi="he-IL"/>
        </w:rPr>
        <mc:AlternateContent>
          <mc:Choice Requires="wps">
            <w:drawing>
              <wp:anchor distT="0" distB="0" distL="114300" distR="114300" simplePos="0" relativeHeight="251659264" behindDoc="0" locked="0" layoutInCell="1" allowOverlap="1" wp14:anchorId="61EFD154" wp14:editId="483E5B68">
                <wp:simplePos x="0" y="0"/>
                <wp:positionH relativeFrom="column">
                  <wp:posOffset>3900805</wp:posOffset>
                </wp:positionH>
                <wp:positionV relativeFrom="paragraph">
                  <wp:posOffset>127000</wp:posOffset>
                </wp:positionV>
                <wp:extent cx="1809750" cy="4572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57200"/>
                        </a:xfrm>
                        <a:prstGeom prst="rect">
                          <a:avLst/>
                        </a:prstGeom>
                        <a:solidFill>
                          <a:srgbClr val="C5E0B3"/>
                        </a:solidFill>
                        <a:ln w="9525">
                          <a:solidFill>
                            <a:srgbClr val="000000"/>
                          </a:solidFill>
                          <a:miter lim="800000"/>
                          <a:headEnd/>
                          <a:tailEnd/>
                        </a:ln>
                      </wps:spPr>
                      <wps:txbx>
                        <w:txbxContent>
                          <w:p w14:paraId="21D62DC0" w14:textId="77777777" w:rsidR="00EF6FA6" w:rsidRPr="00EF6FA6" w:rsidRDefault="00EF6FA6" w:rsidP="00EF6FA6">
                            <w:pPr>
                              <w:jc w:val="center"/>
                              <w:rPr>
                                <w:rFonts w:ascii="Verdana" w:hAnsi="Verdana"/>
                                <w:sz w:val="16"/>
                              </w:rPr>
                            </w:pPr>
                            <w:r>
                              <w:rPr>
                                <w:rFonts w:ascii="Verdana" w:hAnsi="Verdana"/>
                                <w:sz w:val="16"/>
                              </w:rPr>
                              <w:t xml:space="preserve">En cas de voyage en avion, voir avertissement </w:t>
                            </w:r>
                            <w:hyperlink r:id="rId6" w:history="1">
                              <w:hyperlink r:id="rId7" w:history="1">
                                <w:r>
                                  <w:rPr>
                                    <w:rStyle w:val="Lienhypertexte"/>
                                    <w:rFonts w:ascii="Verdana" w:hAnsi="Verdana"/>
                                    <w:sz w:val="16"/>
                                  </w:rPr>
                                  <w:t>http://www.milah.fr/</w:t>
                                </w:r>
                              </w:hyperlink>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07.15pt;margin-top:10pt;width:1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gcLQIAAFcEAAAOAAAAZHJzL2Uyb0RvYy54bWysVNtu2zAMfR+wfxD0vtjJkjUx4hRt2g4D&#10;ugvQ7gNkWbaFSaImKbGzry8lp2l2exnmB0ESqUPyHNLry0ErshfOSzAlnU5ySoThUEvTlvTr492b&#10;JSU+MFMzBUaU9CA8vdy8frXubSFm0IGqhSMIYnzR25J2IdgiyzzvhGZ+AlYYNDbgNAt4dG1WO9Yj&#10;ulbZLM/fZT242jrgwnu8vRmNdJPwm0bw8LlpvAhElRRzC2l1aa3imm3WrGgds53kxzTYP2ShmTQY&#10;9AR1wwIjOyd/g9KSO/DQhAkHnUHTSC5SDVjNNP+lmoeOWZFqQXK8PdHk/x8s/7T/4oisSzqnxDCN&#10;Ej2KIZBrGMhFZKe3vkCnB4tuYcBrVDlV6u098G+eGNh2zLTiyjnoO8FqzG4aX2ZnT0ccH0Gq/iPU&#10;GIbtAiSgoXE6UodkEERHlQ4nZWIqPIZc5quLBZo42uaLC5Q+hWDF82vrfHgvQJO4KalD5RM629/7&#10;ELNhxbNLDOZByfpOKpUOrq22ypE9wy7ZLm7z67dH9J/clCF9SVeL2WIk4K8Qefr+BKFlwHZXUpd0&#10;eXJiRaTt1tSpGQOTatxjysoceYzUjSSGoRqSYLMYIHJcQX1AYh2M3Y3TiJsO3A9KeuzskvrvO+YE&#10;JeqDQXFW0/k8jkI6JC4pceeW6tzCDEeokgZKxu02jOOzs062HUYa28HAFQrayMT1S1bH9LF7kwTH&#10;SYvjcX5OXi//g80TAAAA//8DAFBLAwQUAAYACAAAACEA9Yyykd0AAAAJAQAADwAAAGRycy9kb3du&#10;cmV2LnhtbEyPwU7DMAyG70i8Q2QkbizpQNNa6k4TgsvYhY4Lt7QJbUXiVE26lbfHnOBo+9P/fy53&#10;i3fibKc4BELIVgqEpTaYgTqE99PL3RZETJqMdoEswreNsKuur0pdmHChN3uuUyc4hGKhEfqUxkLK&#10;2PbW67gKoyW+fYbJ68Tj1Ekz6QuHeyfXSm2k1wNxQ69H+9Tb9quePcLh43Vcjqf80MRncvNRDdl+&#10;rhFvb5b9I4hkl/QHw68+q0PFTk2YyUThEDbZwz2jCFwDgoFtnvOiQcjXCmRVyv8fVD8AAAD//wMA&#10;UEsBAi0AFAAGAAgAAAAhALaDOJL+AAAA4QEAABMAAAAAAAAAAAAAAAAAAAAAAFtDb250ZW50X1R5&#10;cGVzXS54bWxQSwECLQAUAAYACAAAACEAOP0h/9YAAACUAQAACwAAAAAAAAAAAAAAAAAvAQAAX3Jl&#10;bHMvLnJlbHNQSwECLQAUAAYACAAAACEAL4ZIHC0CAABXBAAADgAAAAAAAAAAAAAAAAAuAgAAZHJz&#10;L2Uyb0RvYy54bWxQSwECLQAUAAYACAAAACEA9Yyykd0AAAAJAQAADwAAAAAAAAAAAAAAAACHBAAA&#10;ZHJzL2Rvd25yZXYueG1sUEsFBgAAAAAEAAQA8wAAAJEFAAAAAA==&#10;" fillcolor="#c5e0b3">
                <v:textbox>
                  <w:txbxContent>
                    <w:p w:rsidR="00EF6FA6" w:rsidRPr="00EF6FA6" w:rsidRDefault="00EF6FA6" w:rsidP="00EF6FA6">
                      <w:pPr>
                        <w:jc w:val="center"/>
                        <w:rPr>
                          <w:rFonts w:ascii="Verdana" w:hAnsi="Verdana"/>
                          <w:sz w:val="16"/>
                        </w:rPr>
                      </w:pPr>
                      <w:r>
                        <w:rPr>
                          <w:rFonts w:ascii="Verdana" w:hAnsi="Verdana"/>
                          <w:sz w:val="16"/>
                        </w:rPr>
                        <w:t xml:space="preserve">En cas de voyage en avion, voir avertissement </w:t>
                      </w:r>
                      <w:hyperlink r:id="rId8" w:history="1">
                        <w:hyperlink r:id="rId9" w:history="1">
                          <w:r>
                            <w:rPr>
                              <w:rStyle w:val="Lienhypertexte"/>
                              <w:rFonts w:ascii="Verdana" w:hAnsi="Verdana"/>
                              <w:sz w:val="16"/>
                            </w:rPr>
                            <w:t>http://www.milah.fr/</w:t>
                          </w:r>
                        </w:hyperlink>
                      </w:hyperlink>
                    </w:p>
                  </w:txbxContent>
                </v:textbox>
              </v:shape>
            </w:pict>
          </mc:Fallback>
        </mc:AlternateContent>
      </w:r>
    </w:p>
    <w:p w14:paraId="2E015DFF" w14:textId="53DC34AB" w:rsidR="006C1F60" w:rsidRDefault="00E10024">
      <w:pPr>
        <w:pStyle w:val="NormalParL"/>
        <w:ind w:right="4677"/>
        <w:jc w:val="center"/>
        <w:rPr>
          <w:rFonts w:ascii="Verdana" w:hAnsi="Verdana"/>
          <w:sz w:val="28"/>
          <w:lang w:val="fr-FR"/>
        </w:rPr>
      </w:pPr>
      <w:r>
        <w:rPr>
          <w:rFonts w:ascii="Verdana" w:hAnsi="Verdana"/>
          <w:sz w:val="28"/>
          <w:lang w:val="fr-FR"/>
        </w:rPr>
        <w:t>D</w:t>
      </w:r>
      <w:r w:rsidR="006C1F60">
        <w:rPr>
          <w:rFonts w:ascii="Verdana" w:hAnsi="Verdana"/>
          <w:sz w:val="28"/>
          <w:lang w:val="fr-FR"/>
        </w:rPr>
        <w:t>omicile:(33 1) 42.35.26.10</w:t>
      </w:r>
    </w:p>
    <w:p w14:paraId="057FC7CC" w14:textId="622D054C" w:rsidR="006C1F60" w:rsidRDefault="006C1F60">
      <w:pPr>
        <w:pStyle w:val="NormalParL"/>
        <w:tabs>
          <w:tab w:val="left" w:pos="0"/>
          <w:tab w:val="left" w:pos="3686"/>
        </w:tabs>
        <w:ind w:right="4677"/>
        <w:jc w:val="center"/>
        <w:rPr>
          <w:rFonts w:ascii="Verdana" w:hAnsi="Verdana"/>
          <w:sz w:val="28"/>
          <w:lang w:val="fr-FR"/>
        </w:rPr>
      </w:pPr>
      <w:proofErr w:type="gramStart"/>
      <w:r>
        <w:rPr>
          <w:rFonts w:ascii="Verdana" w:hAnsi="Verdana"/>
          <w:sz w:val="28"/>
          <w:lang w:val="fr-FR"/>
        </w:rPr>
        <w:t>Portable</w:t>
      </w:r>
      <w:r w:rsidR="00E10024">
        <w:rPr>
          <w:rFonts w:ascii="Verdana" w:hAnsi="Verdana"/>
          <w:sz w:val="28"/>
          <w:lang w:val="fr-FR"/>
        </w:rPr>
        <w:t>:</w:t>
      </w:r>
      <w:proofErr w:type="gramEnd"/>
      <w:r w:rsidR="00E10024">
        <w:rPr>
          <w:rFonts w:ascii="Verdana" w:hAnsi="Verdana"/>
          <w:sz w:val="28"/>
          <w:lang w:val="fr-FR"/>
        </w:rPr>
        <w:t xml:space="preserve"> (</w:t>
      </w:r>
      <w:r w:rsidR="00E10024">
        <w:rPr>
          <w:rFonts w:ascii="Verdana" w:hAnsi="Verdana"/>
          <w:sz w:val="28"/>
          <w:lang w:val="fr-FR"/>
        </w:rPr>
        <w:t xml:space="preserve">33 </w:t>
      </w:r>
      <w:r w:rsidR="00E10024">
        <w:rPr>
          <w:rFonts w:ascii="Verdana" w:hAnsi="Verdana"/>
          <w:sz w:val="28"/>
          <w:lang w:val="fr-FR"/>
        </w:rPr>
        <w:t>6</w:t>
      </w:r>
      <w:r w:rsidR="00E10024">
        <w:rPr>
          <w:rFonts w:ascii="Verdana" w:hAnsi="Verdana"/>
          <w:sz w:val="28"/>
          <w:lang w:val="fr-FR"/>
        </w:rPr>
        <w:t xml:space="preserve">) </w:t>
      </w:r>
      <w:r w:rsidR="00E10024">
        <w:rPr>
          <w:rFonts w:ascii="Verdana" w:hAnsi="Verdana"/>
          <w:sz w:val="28"/>
          <w:lang w:val="fr-FR"/>
        </w:rPr>
        <w:t>[</w:t>
      </w:r>
      <w:r>
        <w:rPr>
          <w:rFonts w:ascii="Verdana" w:hAnsi="Verdana"/>
          <w:sz w:val="28"/>
          <w:lang w:val="fr-FR"/>
        </w:rPr>
        <w:t>0</w:t>
      </w:r>
      <w:r w:rsidR="00E10024">
        <w:rPr>
          <w:rFonts w:ascii="Verdana" w:hAnsi="Verdana"/>
          <w:sz w:val="28"/>
          <w:lang w:val="fr-FR"/>
        </w:rPr>
        <w:t>]</w:t>
      </w:r>
      <w:r>
        <w:rPr>
          <w:rFonts w:ascii="Verdana" w:hAnsi="Verdana"/>
          <w:sz w:val="28"/>
          <w:lang w:val="fr-FR"/>
        </w:rPr>
        <w:t>6.62.73.26.10</w:t>
      </w:r>
    </w:p>
    <w:p w14:paraId="12208D84" w14:textId="77777777" w:rsidR="006C1F60" w:rsidRDefault="00E530DC">
      <w:pPr>
        <w:pStyle w:val="NormalParL"/>
        <w:ind w:right="4677"/>
        <w:jc w:val="center"/>
        <w:rPr>
          <w:rFonts w:ascii="Verdana" w:hAnsi="Verdana"/>
          <w:sz w:val="22"/>
          <w:lang w:val="fr-FR"/>
        </w:rPr>
      </w:pPr>
      <w:hyperlink r:id="rId10" w:history="1">
        <w:r w:rsidR="006C1F60">
          <w:rPr>
            <w:rStyle w:val="Lienhypertexte"/>
            <w:rFonts w:ascii="Verdana" w:hAnsi="Verdana"/>
            <w:sz w:val="22"/>
            <w:lang w:val="fr-FR"/>
          </w:rPr>
          <w:t>http://www.milah.fr/</w:t>
        </w:r>
      </w:hyperlink>
      <w:r w:rsidR="006C1F60">
        <w:rPr>
          <w:rFonts w:ascii="Verdana" w:hAnsi="Verdana"/>
          <w:sz w:val="22"/>
          <w:lang w:val="fr-FR"/>
        </w:rPr>
        <w:br/>
      </w:r>
      <w:hyperlink r:id="rId11" w:anchor="(enlever le " w:history="1">
        <w:proofErr w:type="spellStart"/>
        <w:r w:rsidR="006C1F60">
          <w:rPr>
            <w:rStyle w:val="Lienhypertexte"/>
            <w:rFonts w:ascii="Verdana" w:hAnsi="Verdana"/>
            <w:sz w:val="22"/>
            <w:lang w:val="fr-FR"/>
          </w:rPr>
          <w:t>aharon</w:t>
        </w:r>
        <w:proofErr w:type="spellEnd"/>
        <w:proofErr w:type="gramStart"/>
        <w:r w:rsidR="006C1F60">
          <w:rPr>
            <w:rStyle w:val="Lienhypertexte"/>
            <w:rFonts w:ascii="Verdana" w:hAnsi="Verdana"/>
            <w:sz w:val="22"/>
            <w:lang w:val="fr-FR"/>
          </w:rPr>
          <w:t>#(</w:t>
        </w:r>
        <w:proofErr w:type="gramEnd"/>
        <w:r w:rsidR="006C1F60">
          <w:rPr>
            <w:rStyle w:val="Lienhypertexte"/>
            <w:rFonts w:ascii="Verdana" w:hAnsi="Verdana"/>
            <w:sz w:val="22"/>
            <w:lang w:val="fr-FR"/>
          </w:rPr>
          <w:t>enlever le #)@milah.fr</w:t>
        </w:r>
      </w:hyperlink>
    </w:p>
    <w:p w14:paraId="05E1C178" w14:textId="77777777" w:rsidR="00FE4176" w:rsidRDefault="00FE4176" w:rsidP="00FE4176">
      <w:pPr>
        <w:ind w:left="708"/>
        <w:rPr>
          <w:rFonts w:ascii="Verdana" w:hAnsi="Verdana"/>
          <w:sz w:val="28"/>
        </w:rPr>
      </w:pPr>
      <w:r>
        <w:rPr>
          <w:rFonts w:ascii="Verdana" w:hAnsi="Verdana"/>
          <w:sz w:val="28"/>
        </w:rPr>
        <w:t xml:space="preserve">Prévoir pour la </w:t>
      </w:r>
      <w:proofErr w:type="gramStart"/>
      <w:r>
        <w:rPr>
          <w:rFonts w:ascii="Verdana" w:hAnsi="Verdana"/>
          <w:sz w:val="28"/>
        </w:rPr>
        <w:t>circoncision:</w:t>
      </w:r>
      <w:proofErr w:type="gramEnd"/>
      <w:r>
        <w:rPr>
          <w:rFonts w:ascii="Verdana" w:hAnsi="Verdana"/>
          <w:sz w:val="28"/>
        </w:rPr>
        <w:t xml:space="preserve"> </w:t>
      </w:r>
    </w:p>
    <w:p w14:paraId="40C7DB21" w14:textId="4A84B505" w:rsidR="00FE4176" w:rsidRDefault="00FE4176" w:rsidP="00FE4176">
      <w:pPr>
        <w:ind w:left="1416"/>
        <w:rPr>
          <w:rFonts w:ascii="Verdana" w:hAnsi="Verdana"/>
          <w:sz w:val="24"/>
        </w:rPr>
      </w:pPr>
      <w:r>
        <w:rPr>
          <w:rFonts w:ascii="Verdana" w:hAnsi="Verdana"/>
          <w:sz w:val="24"/>
        </w:rPr>
        <w:t>Alcool modifié 70° (</w:t>
      </w:r>
      <w:r w:rsidR="001626A9">
        <w:rPr>
          <w:rFonts w:ascii="Verdana" w:hAnsi="Verdana"/>
          <w:sz w:val="24"/>
        </w:rPr>
        <w:t>Pas un gel</w:t>
      </w:r>
      <w:r>
        <w:rPr>
          <w:rFonts w:ascii="Verdana" w:hAnsi="Verdana"/>
          <w:sz w:val="24"/>
        </w:rPr>
        <w:t>)</w:t>
      </w:r>
      <w:r>
        <w:rPr>
          <w:rFonts w:ascii="Verdana" w:hAnsi="Verdana"/>
          <w:sz w:val="24"/>
        </w:rPr>
        <w:tab/>
      </w:r>
      <w:r w:rsidR="00E10024">
        <w:rPr>
          <w:rFonts w:ascii="Verdana" w:hAnsi="Verdana"/>
          <w:sz w:val="24"/>
        </w:rPr>
        <w:tab/>
      </w:r>
      <w:r w:rsidR="00E10024">
        <w:rPr>
          <w:rFonts w:ascii="Verdana" w:hAnsi="Verdana"/>
          <w:sz w:val="24"/>
        </w:rPr>
        <w:tab/>
      </w:r>
      <w:r>
        <w:rPr>
          <w:rFonts w:ascii="Verdana" w:hAnsi="Verdana"/>
          <w:sz w:val="24"/>
        </w:rPr>
        <w:t>200 ml</w:t>
      </w:r>
    </w:p>
    <w:p w14:paraId="4E2E6637" w14:textId="743117E3" w:rsidR="00FE4176" w:rsidRDefault="00FE4176" w:rsidP="00FE4176">
      <w:pPr>
        <w:ind w:left="1416"/>
        <w:rPr>
          <w:rFonts w:ascii="Verdana" w:hAnsi="Verdana"/>
          <w:sz w:val="24"/>
        </w:rPr>
      </w:pPr>
      <w:r>
        <w:rPr>
          <w:rFonts w:ascii="Verdana" w:hAnsi="Verdana"/>
          <w:sz w:val="24"/>
        </w:rPr>
        <w:t xml:space="preserve">Eau oxygénée 10 vol (3%) Bouteille </w:t>
      </w:r>
      <w:r>
        <w:rPr>
          <w:rFonts w:ascii="Verdana" w:hAnsi="Verdana"/>
          <w:sz w:val="24"/>
        </w:rPr>
        <w:tab/>
      </w:r>
      <w:r>
        <w:rPr>
          <w:rFonts w:ascii="Verdana" w:hAnsi="Verdana"/>
          <w:sz w:val="24"/>
        </w:rPr>
        <w:tab/>
        <w:t>200 ml</w:t>
      </w:r>
    </w:p>
    <w:p w14:paraId="65143507" w14:textId="77777777" w:rsidR="00FE4176" w:rsidRDefault="00FE4176" w:rsidP="00FE4176">
      <w:pPr>
        <w:ind w:left="1416"/>
        <w:rPr>
          <w:rFonts w:ascii="Verdana" w:hAnsi="Verdana"/>
          <w:sz w:val="24"/>
        </w:rPr>
      </w:pPr>
      <w:r>
        <w:rPr>
          <w:rFonts w:ascii="Verdana" w:hAnsi="Verdana"/>
          <w:sz w:val="24"/>
        </w:rPr>
        <w:t xml:space="preserve">Eosine à l'eau </w:t>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b/>
          <w:bCs/>
          <w:sz w:val="24"/>
        </w:rPr>
        <w:t>dosettes</w:t>
      </w:r>
    </w:p>
    <w:p w14:paraId="534340B5" w14:textId="77777777" w:rsidR="00FE4176" w:rsidRDefault="00FE4176" w:rsidP="00FE4176">
      <w:pPr>
        <w:ind w:left="1416"/>
        <w:rPr>
          <w:rFonts w:ascii="Verdana" w:hAnsi="Verdana"/>
          <w:sz w:val="24"/>
        </w:rPr>
      </w:pPr>
      <w:r>
        <w:rPr>
          <w:rFonts w:ascii="Verdana" w:hAnsi="Verdana"/>
          <w:sz w:val="24"/>
        </w:rPr>
        <w:t>Poudre Econazole</w:t>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t>un flacon</w:t>
      </w:r>
    </w:p>
    <w:p w14:paraId="5616408F" w14:textId="77777777" w:rsidR="00FE4176" w:rsidRDefault="00FE4176" w:rsidP="00FE4176">
      <w:pPr>
        <w:ind w:left="1416"/>
        <w:rPr>
          <w:rFonts w:ascii="Verdana" w:hAnsi="Verdana"/>
          <w:sz w:val="24"/>
        </w:rPr>
      </w:pPr>
      <w:r>
        <w:rPr>
          <w:rFonts w:ascii="Verdana" w:hAnsi="Verdana"/>
          <w:sz w:val="24"/>
        </w:rPr>
        <w:t xml:space="preserve">Tulle Gras 10x10 </w:t>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t>10 compresses</w:t>
      </w:r>
    </w:p>
    <w:p w14:paraId="2EB7A1DD" w14:textId="77777777" w:rsidR="00FE4176" w:rsidRDefault="00FE4176" w:rsidP="00FE4176">
      <w:pPr>
        <w:ind w:left="1416"/>
        <w:rPr>
          <w:rFonts w:ascii="Verdana" w:hAnsi="Verdana"/>
          <w:sz w:val="24"/>
        </w:rPr>
      </w:pPr>
      <w:r>
        <w:rPr>
          <w:rFonts w:ascii="Verdana" w:hAnsi="Verdana"/>
          <w:sz w:val="22"/>
        </w:rPr>
        <w:t xml:space="preserve">Compresses gaze de </w:t>
      </w:r>
      <w:r>
        <w:rPr>
          <w:rFonts w:ascii="Verdana" w:hAnsi="Verdana"/>
          <w:b/>
          <w:bCs/>
          <w:sz w:val="22"/>
        </w:rPr>
        <w:t>coton tissé</w:t>
      </w:r>
      <w:r>
        <w:rPr>
          <w:rFonts w:ascii="Verdana" w:hAnsi="Verdana"/>
          <w:sz w:val="22"/>
        </w:rPr>
        <w:t xml:space="preserve"> </w:t>
      </w:r>
      <w:r>
        <w:rPr>
          <w:rFonts w:ascii="Verdana" w:hAnsi="Verdana"/>
          <w:sz w:val="24"/>
        </w:rPr>
        <w:t>7.5 x 7.5</w:t>
      </w:r>
      <w:r>
        <w:rPr>
          <w:rFonts w:ascii="Verdana" w:hAnsi="Verdana"/>
          <w:sz w:val="24"/>
        </w:rPr>
        <w:tab/>
      </w:r>
      <w:r>
        <w:rPr>
          <w:rFonts w:ascii="Verdana" w:hAnsi="Verdana"/>
          <w:sz w:val="24"/>
        </w:rPr>
        <w:tab/>
      </w:r>
      <w:r>
        <w:rPr>
          <w:rFonts w:ascii="Verdana" w:hAnsi="Verdana"/>
          <w:b/>
          <w:bCs/>
          <w:sz w:val="24"/>
        </w:rPr>
        <w:t>cinquante</w:t>
      </w:r>
    </w:p>
    <w:p w14:paraId="55C9750C" w14:textId="77777777" w:rsidR="00FE4176" w:rsidRDefault="00FE4176" w:rsidP="00FE4176">
      <w:pPr>
        <w:ind w:left="1416"/>
        <w:rPr>
          <w:rFonts w:ascii="Verdana" w:hAnsi="Verdana"/>
          <w:sz w:val="24"/>
        </w:rPr>
      </w:pPr>
      <w:r>
        <w:rPr>
          <w:rFonts w:ascii="Verdana" w:hAnsi="Verdana"/>
          <w:sz w:val="22"/>
        </w:rPr>
        <w:t xml:space="preserve">Compresses gaze de </w:t>
      </w:r>
      <w:r>
        <w:rPr>
          <w:rFonts w:ascii="Verdana" w:hAnsi="Verdana"/>
          <w:b/>
          <w:bCs/>
          <w:sz w:val="22"/>
        </w:rPr>
        <w:t>coton tissé</w:t>
      </w:r>
      <w:r>
        <w:rPr>
          <w:rFonts w:ascii="Verdana" w:hAnsi="Verdana"/>
          <w:sz w:val="22"/>
        </w:rPr>
        <w:t xml:space="preserve"> </w:t>
      </w:r>
      <w:r>
        <w:rPr>
          <w:rFonts w:ascii="Verdana" w:hAnsi="Verdana"/>
          <w:sz w:val="24"/>
        </w:rPr>
        <w:t>10x10</w:t>
      </w:r>
      <w:r>
        <w:rPr>
          <w:rFonts w:ascii="Verdana" w:hAnsi="Verdana"/>
          <w:sz w:val="24"/>
        </w:rPr>
        <w:tab/>
      </w:r>
      <w:r>
        <w:rPr>
          <w:rFonts w:ascii="Verdana" w:hAnsi="Verdana"/>
          <w:sz w:val="24"/>
        </w:rPr>
        <w:tab/>
      </w:r>
      <w:r>
        <w:rPr>
          <w:rFonts w:ascii="Verdana" w:hAnsi="Verdana"/>
          <w:b/>
          <w:bCs/>
          <w:sz w:val="24"/>
        </w:rPr>
        <w:t>dix</w:t>
      </w:r>
    </w:p>
    <w:p w14:paraId="2C9C3E6D" w14:textId="77777777" w:rsidR="00FE4176" w:rsidRDefault="00FE4176" w:rsidP="00FE4176">
      <w:pPr>
        <w:ind w:left="1416"/>
        <w:rPr>
          <w:rFonts w:ascii="Verdana" w:hAnsi="Verdana"/>
          <w:sz w:val="24"/>
        </w:rPr>
      </w:pPr>
      <w:r>
        <w:rPr>
          <w:rFonts w:ascii="Verdana" w:hAnsi="Verdana"/>
          <w:sz w:val="24"/>
        </w:rPr>
        <w:t>Coton non découpé 100 grammes</w:t>
      </w:r>
      <w:r>
        <w:rPr>
          <w:rFonts w:ascii="Verdana" w:hAnsi="Verdana"/>
          <w:sz w:val="24"/>
        </w:rPr>
        <w:tab/>
      </w:r>
      <w:r>
        <w:rPr>
          <w:rFonts w:ascii="Verdana" w:hAnsi="Verdana"/>
          <w:sz w:val="24"/>
        </w:rPr>
        <w:tab/>
      </w:r>
      <w:r>
        <w:rPr>
          <w:rFonts w:ascii="Verdana" w:hAnsi="Verdana"/>
          <w:sz w:val="24"/>
        </w:rPr>
        <w:tab/>
        <w:t>un paquet</w:t>
      </w:r>
    </w:p>
    <w:p w14:paraId="0113B91D" w14:textId="1578EA65" w:rsidR="00FE4176" w:rsidRDefault="00FE4176" w:rsidP="00FE4176">
      <w:pPr>
        <w:ind w:left="1416"/>
        <w:rPr>
          <w:rFonts w:ascii="Verdana" w:hAnsi="Verdana"/>
          <w:sz w:val="24"/>
        </w:rPr>
      </w:pPr>
      <w:proofErr w:type="spellStart"/>
      <w:r>
        <w:rPr>
          <w:rFonts w:ascii="Verdana" w:hAnsi="Verdana"/>
          <w:sz w:val="24"/>
        </w:rPr>
        <w:t>Cytéal</w:t>
      </w:r>
      <w:proofErr w:type="spellEnd"/>
      <w:r>
        <w:rPr>
          <w:rFonts w:ascii="Verdana" w:hAnsi="Verdana"/>
          <w:sz w:val="24"/>
        </w:rPr>
        <w:t xml:space="preserve"> </w:t>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t>un flacon</w:t>
      </w:r>
    </w:p>
    <w:p w14:paraId="6CB13505" w14:textId="77777777" w:rsidR="00FE4176" w:rsidRDefault="00FE4176" w:rsidP="00FE4176">
      <w:pPr>
        <w:ind w:left="1416"/>
        <w:rPr>
          <w:rFonts w:ascii="Verdana" w:hAnsi="Verdana"/>
          <w:sz w:val="24"/>
        </w:rPr>
      </w:pPr>
      <w:proofErr w:type="spellStart"/>
      <w:r>
        <w:rPr>
          <w:rFonts w:ascii="Verdana" w:hAnsi="Verdana"/>
          <w:sz w:val="24"/>
        </w:rPr>
        <w:t>Coalgan</w:t>
      </w:r>
      <w:proofErr w:type="spellEnd"/>
      <w:r>
        <w:rPr>
          <w:rFonts w:ascii="Verdana" w:hAnsi="Verdana"/>
          <w:sz w:val="24"/>
        </w:rPr>
        <w:t xml:space="preserve"> mèche </w:t>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t>une boite</w:t>
      </w:r>
    </w:p>
    <w:p w14:paraId="654BF674" w14:textId="77777777" w:rsidR="00FE4176" w:rsidRDefault="00FE4176" w:rsidP="00FE4176">
      <w:pPr>
        <w:ind w:left="1416"/>
        <w:rPr>
          <w:rFonts w:ascii="Verdana" w:hAnsi="Verdana"/>
          <w:sz w:val="24"/>
        </w:rPr>
      </w:pPr>
      <w:r>
        <w:rPr>
          <w:rFonts w:ascii="Verdana" w:hAnsi="Verdana"/>
          <w:sz w:val="24"/>
        </w:rPr>
        <w:t>Mèche largeur 2cm (si disponible)</w:t>
      </w:r>
      <w:r>
        <w:rPr>
          <w:rFonts w:ascii="Verdana" w:hAnsi="Verdana"/>
          <w:sz w:val="24"/>
        </w:rPr>
        <w:tab/>
      </w:r>
      <w:r>
        <w:rPr>
          <w:rFonts w:ascii="Verdana" w:hAnsi="Verdana"/>
          <w:sz w:val="24"/>
        </w:rPr>
        <w:tab/>
      </w:r>
      <w:r>
        <w:rPr>
          <w:rFonts w:ascii="Verdana" w:hAnsi="Verdana"/>
          <w:sz w:val="24"/>
        </w:rPr>
        <w:tab/>
        <w:t>une boite</w:t>
      </w:r>
    </w:p>
    <w:p w14:paraId="2E3AAC43" w14:textId="6F298366" w:rsidR="00DB63CD" w:rsidRPr="00FE4176" w:rsidRDefault="00FE4176" w:rsidP="00DB63CD">
      <w:pPr>
        <w:ind w:left="708"/>
        <w:rPr>
          <w:rFonts w:ascii="Verdana" w:hAnsi="Verdana"/>
          <w:sz w:val="28"/>
        </w:rPr>
      </w:pPr>
      <w:r>
        <w:rPr>
          <w:rFonts w:ascii="Verdana" w:hAnsi="Verdana"/>
          <w:sz w:val="28"/>
        </w:rPr>
        <w:t>M</w:t>
      </w:r>
      <w:r w:rsidR="00036F0B" w:rsidRPr="00FE4176">
        <w:rPr>
          <w:rFonts w:ascii="Verdana" w:hAnsi="Verdana"/>
          <w:sz w:val="28"/>
        </w:rPr>
        <w:t xml:space="preserve">ais </w:t>
      </w:r>
      <w:proofErr w:type="gramStart"/>
      <w:r w:rsidR="00036F0B" w:rsidRPr="00FE4176">
        <w:rPr>
          <w:rFonts w:ascii="Verdana" w:hAnsi="Verdana"/>
          <w:sz w:val="28"/>
        </w:rPr>
        <w:t>aussi:</w:t>
      </w:r>
      <w:proofErr w:type="gramEnd"/>
      <w:r w:rsidR="00036F0B" w:rsidRPr="00FE4176">
        <w:rPr>
          <w:rFonts w:ascii="Verdana" w:hAnsi="Verdana"/>
          <w:sz w:val="28"/>
        </w:rPr>
        <w:t xml:space="preserve"> </w:t>
      </w:r>
    </w:p>
    <w:p w14:paraId="1BEF644D" w14:textId="26A2CB21" w:rsidR="00FE4176" w:rsidRDefault="00E10024" w:rsidP="00FE4176">
      <w:pPr>
        <w:ind w:left="1416"/>
        <w:rPr>
          <w:rFonts w:ascii="Verdana" w:hAnsi="Verdana"/>
          <w:sz w:val="24"/>
        </w:rPr>
      </w:pPr>
      <w:r w:rsidRPr="00FE4176">
        <w:rPr>
          <w:rFonts w:ascii="Verdana" w:hAnsi="Verdana"/>
          <w:noProof/>
          <w:sz w:val="28"/>
        </w:rPr>
        <mc:AlternateContent>
          <mc:Choice Requires="wps">
            <w:drawing>
              <wp:anchor distT="0" distB="0" distL="114300" distR="114300" simplePos="0" relativeHeight="251660288" behindDoc="0" locked="0" layoutInCell="1" allowOverlap="1" wp14:anchorId="1B458118" wp14:editId="7AB185B1">
                <wp:simplePos x="0" y="0"/>
                <wp:positionH relativeFrom="column">
                  <wp:posOffset>4686300</wp:posOffset>
                </wp:positionH>
                <wp:positionV relativeFrom="paragraph">
                  <wp:posOffset>74295</wp:posOffset>
                </wp:positionV>
                <wp:extent cx="2066925" cy="82867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2066925" cy="8286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685BA040" w14:textId="77777777" w:rsidR="00036F0B" w:rsidRPr="00036F0B" w:rsidRDefault="00036F0B">
                            <w:pPr>
                              <w:rPr>
                                <w:rFonts w:asciiTheme="minorHAnsi" w:hAnsiTheme="minorHAnsi" w:cstheme="minorHAnsi"/>
                                <w:sz w:val="44"/>
                                <w:szCs w:val="44"/>
                              </w:rPr>
                            </w:pPr>
                            <w:r w:rsidRPr="00036F0B">
                              <w:rPr>
                                <w:rFonts w:asciiTheme="minorHAnsi" w:hAnsiTheme="minorHAnsi" w:cstheme="minorHAnsi"/>
                                <w:sz w:val="44"/>
                                <w:szCs w:val="44"/>
                              </w:rPr>
                              <w:t>Masques</w:t>
                            </w:r>
                            <w:r>
                              <w:rPr>
                                <w:rFonts w:asciiTheme="minorHAnsi" w:hAnsiTheme="minorHAnsi" w:cstheme="minorHAnsi"/>
                                <w:sz w:val="44"/>
                                <w:szCs w:val="44"/>
                              </w:rPr>
                              <w:t xml:space="preserve"> durant le confinement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58118" id="_x0000_t202" coordsize="21600,21600" o:spt="202" path="m,l,21600r21600,l21600,xe">
                <v:stroke joinstyle="miter"/>
                <v:path gradientshapeok="t" o:connecttype="rect"/>
              </v:shapetype>
              <v:shape id="Zone de texte 7" o:spid="_x0000_s1029" type="#_x0000_t202" style="position:absolute;left:0;text-align:left;margin-left:369pt;margin-top:5.85pt;width:162.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trxAIAAIMGAAAOAAAAZHJzL2Uyb0RvYy54bWy8Vdtu2zAMfR+wfxD0vtpJc0edImvRYUDX&#10;FmiHAntjZDkxJouapCTuvn6UfGnQFRs2DHtxKJLi5ZA6OTuvK8X20roSdcYHJylnUgvMS73J+OeH&#10;q3czzpwHnYNCLTP+JB0/X759c3YwCznELapcWkZBtFscTMa33ptFkjixlRW4EzRSk7FAW4Gno90k&#10;uYUDRa9UMkzTSXJAmxuLQjpH2svGyJcxflFI4W+LwknPVMapNh+/Nn7X4Zssz2CxsWC2pWjLgL+o&#10;ooJSU9I+1CV4YDtb/hSqKoVFh4U/EVglWBSlkLEH6maQvujmfgtGxl4IHGd6mNy/Cytu9neWlXnG&#10;p5xpqGhEX2hQLJfMy9pLNg0QHYxbkOe9IV9fv8eaRt3pHSlD53Vhq/BLPTGyE9hPPcAUiQlSDtPJ&#10;ZD4ccybINhvOJtNxCJM83zbW+Q8SKxaEjFsaYMQV9tfON66dSwt3flUqFWVHLo3ADBJGabwZV0le&#10;KMv2QEsAQkjtB9GkdtUnzBv9OE3bbSAt7UyjnXdqKrEPFAveuONU01G4HjS916/TjbrAsDjON+7U&#10;v8k3O/2/+QaU7s8aDAW+Aui0U7/aICk33RRVqRkEFhkHbCkWcwKUpE2NqxdcLfTDV5odMj45HbdT&#10;QFX2trAw/fzXCsTXduncsxeFU5oGGza92egg+Xpdx8dx2m37GvMnegQWGyZxRlyVFP4anL8DS9RB&#10;dRId+lv6FAqpJmwlzrZov7+mD/70osnK2YGoKOPu2w6s5Ex91LTH88FoFLgrHkbj6ZAO9tiyPrbo&#10;XXWBtOgDAsyIKAZ/rzqxsFg9EmuuQlYygRaUO+O+Ey98Q5DEukKuVtGJ2MqAv9b3RoTQYdMDrA/1&#10;I1jTPtZAGDfYkRYsXrzZxjfc1LjaeSzK+KADzg2qLfzEdM0La1g5UOnxOXo9/3csfwAAAP//AwBQ&#10;SwMEFAAGAAgAAAAhALfqddzhAAAACwEAAA8AAABkcnMvZG93bnJldi54bWxMj0FLw0AQhe+C/2EZ&#10;wUuxm6TalphNEUVED4qt4HWSXZNgdnbJbtL4752e9DaP93jzvWI3215MZgidIwXpMgFhqHa6o0bB&#10;x+HxagsiRCSNvSOj4McE2JXnZwXm2h3p3Uz72AguoZCjgjZGn0sZ6tZYDEvnDbH35QaLkeXQSD3g&#10;kcttL7MkWUuLHfGHFr25b039vR+tgs9DNab4mj346WXx9uxniU+LSanLi/nuFkQ0c/wLwwmf0aFk&#10;psqNpIPoFWxWW94S2Ug3IE6BZL26AVHxdZ1lIMtC/t9Q/gIAAP//AwBQSwECLQAUAAYACAAAACEA&#10;toM4kv4AAADhAQAAEwAAAAAAAAAAAAAAAAAAAAAAW0NvbnRlbnRfVHlwZXNdLnhtbFBLAQItABQA&#10;BgAIAAAAIQA4/SH/1gAAAJQBAAALAAAAAAAAAAAAAAAAAC8BAABfcmVscy8ucmVsc1BLAQItABQA&#10;BgAIAAAAIQAr6JtrxAIAAIMGAAAOAAAAAAAAAAAAAAAAAC4CAABkcnMvZTJvRG9jLnhtbFBLAQIt&#10;ABQABgAIAAAAIQC36nXc4QAAAAsBAAAPAAAAAAAAAAAAAAAAAB4FAABkcnMvZG93bnJldi54bWxQ&#10;SwUGAAAAAAQABADzAAAALAYAAAAA&#10;" fillcolor="#f7fafd [180]" strokeweight=".5pt">
                <v:fill color2="#cde0f2 [980]" colors="0 #f7fafd;48497f #b5d2ec;54395f #b5d2ec;1 #cee1f2" focus="100%" type="gradient"/>
                <v:textbox>
                  <w:txbxContent>
                    <w:p w14:paraId="685BA040" w14:textId="77777777" w:rsidR="00036F0B" w:rsidRPr="00036F0B" w:rsidRDefault="00036F0B">
                      <w:pPr>
                        <w:rPr>
                          <w:rFonts w:asciiTheme="minorHAnsi" w:hAnsiTheme="minorHAnsi" w:cstheme="minorHAnsi"/>
                          <w:sz w:val="44"/>
                          <w:szCs w:val="44"/>
                        </w:rPr>
                      </w:pPr>
                      <w:r w:rsidRPr="00036F0B">
                        <w:rPr>
                          <w:rFonts w:asciiTheme="minorHAnsi" w:hAnsiTheme="minorHAnsi" w:cstheme="minorHAnsi"/>
                          <w:sz w:val="44"/>
                          <w:szCs w:val="44"/>
                        </w:rPr>
                        <w:t>Masques</w:t>
                      </w:r>
                      <w:r>
                        <w:rPr>
                          <w:rFonts w:asciiTheme="minorHAnsi" w:hAnsiTheme="minorHAnsi" w:cstheme="minorHAnsi"/>
                          <w:sz w:val="44"/>
                          <w:szCs w:val="44"/>
                        </w:rPr>
                        <w:t xml:space="preserve"> durant le confinement</w:t>
                      </w:r>
                    </w:p>
                  </w:txbxContent>
                </v:textbox>
              </v:shape>
            </w:pict>
          </mc:Fallback>
        </mc:AlternateContent>
      </w:r>
      <w:r w:rsidR="00FE4176">
        <w:rPr>
          <w:rFonts w:ascii="Verdana" w:hAnsi="Verdana"/>
          <w:sz w:val="24"/>
        </w:rPr>
        <w:t>Une chaise à pieds hauts (si possible)</w:t>
      </w:r>
    </w:p>
    <w:p w14:paraId="49E7AF45" w14:textId="77777777" w:rsidR="00FE4176" w:rsidRDefault="00FE4176" w:rsidP="00FE4176">
      <w:pPr>
        <w:ind w:left="1416"/>
        <w:rPr>
          <w:rFonts w:ascii="Verdana" w:hAnsi="Verdana"/>
          <w:sz w:val="24"/>
        </w:rPr>
      </w:pPr>
      <w:r>
        <w:rPr>
          <w:rFonts w:ascii="Verdana" w:hAnsi="Verdana"/>
          <w:sz w:val="24"/>
        </w:rPr>
        <w:t>A proximité d'une fenêtre ou d'une lampe</w:t>
      </w:r>
    </w:p>
    <w:p w14:paraId="583BC6FA" w14:textId="77777777" w:rsidR="00FE4176" w:rsidRDefault="00FE4176" w:rsidP="00FE4176">
      <w:pPr>
        <w:ind w:left="1416"/>
        <w:rPr>
          <w:rFonts w:ascii="Verdana" w:hAnsi="Verdana"/>
          <w:sz w:val="24"/>
        </w:rPr>
      </w:pPr>
      <w:r>
        <w:rPr>
          <w:rFonts w:ascii="Verdana" w:hAnsi="Verdana"/>
          <w:sz w:val="24"/>
        </w:rPr>
        <w:t>Une petite table (de hauteur normale)</w:t>
      </w:r>
    </w:p>
    <w:p w14:paraId="084D47A8" w14:textId="77777777" w:rsidR="00FE4176" w:rsidRDefault="00FE4176" w:rsidP="00FE4176">
      <w:pPr>
        <w:ind w:left="1416"/>
        <w:rPr>
          <w:rFonts w:ascii="Verdana" w:hAnsi="Verdana"/>
          <w:sz w:val="24"/>
        </w:rPr>
      </w:pPr>
      <w:r>
        <w:rPr>
          <w:rFonts w:ascii="Verdana" w:hAnsi="Verdana"/>
          <w:sz w:val="24"/>
        </w:rPr>
        <w:t>Un coussin (</w:t>
      </w:r>
      <w:r>
        <w:rPr>
          <w:rFonts w:ascii="Verdana" w:hAnsi="Verdana"/>
          <w:b/>
          <w:bCs/>
          <w:sz w:val="24"/>
        </w:rPr>
        <w:t>oreiller 60 x 60</w:t>
      </w:r>
      <w:r>
        <w:rPr>
          <w:rFonts w:ascii="Verdana" w:hAnsi="Verdana"/>
          <w:sz w:val="24"/>
        </w:rPr>
        <w:t>)</w:t>
      </w:r>
    </w:p>
    <w:p w14:paraId="17C29B8D" w14:textId="77777777" w:rsidR="00FE4176" w:rsidRPr="00E530DC" w:rsidRDefault="00FE4176" w:rsidP="00BF2EE9">
      <w:pPr>
        <w:ind w:left="708" w:firstLine="708"/>
        <w:rPr>
          <w:rFonts w:ascii="Verdana" w:hAnsi="Verdana"/>
          <w:sz w:val="24"/>
        </w:rPr>
      </w:pPr>
      <w:r w:rsidRPr="00E530DC">
        <w:rPr>
          <w:rFonts w:ascii="Verdana" w:hAnsi="Verdana"/>
          <w:sz w:val="24"/>
        </w:rPr>
        <w:t>Six langes carrés en tissu de coton</w:t>
      </w:r>
    </w:p>
    <w:p w14:paraId="1FD62772" w14:textId="77777777" w:rsidR="00FE4176" w:rsidRDefault="00FE4176" w:rsidP="00FE4176">
      <w:pPr>
        <w:ind w:left="1416"/>
        <w:rPr>
          <w:rFonts w:ascii="Verdana" w:hAnsi="Verdana"/>
          <w:sz w:val="24"/>
        </w:rPr>
      </w:pPr>
      <w:r>
        <w:rPr>
          <w:rFonts w:ascii="Verdana" w:hAnsi="Verdana"/>
          <w:sz w:val="24"/>
        </w:rPr>
        <w:t>Trois Talith</w:t>
      </w:r>
    </w:p>
    <w:p w14:paraId="75B4153B" w14:textId="77777777" w:rsidR="00FE4176" w:rsidRDefault="00FE4176" w:rsidP="00FE4176">
      <w:pPr>
        <w:ind w:left="1416"/>
        <w:rPr>
          <w:rFonts w:ascii="Verdana" w:hAnsi="Verdana"/>
          <w:sz w:val="24"/>
        </w:rPr>
      </w:pPr>
      <w:r>
        <w:rPr>
          <w:rFonts w:ascii="Verdana" w:hAnsi="Verdana"/>
          <w:sz w:val="24"/>
        </w:rPr>
        <w:t>Verre à Kiddouch, 3 gobelets plastique.</w:t>
      </w:r>
    </w:p>
    <w:p w14:paraId="189F69F4" w14:textId="77777777" w:rsidR="00FE4176" w:rsidRDefault="00FE4176" w:rsidP="00FE4176">
      <w:pPr>
        <w:ind w:left="1416"/>
        <w:rPr>
          <w:rFonts w:ascii="Verdana" w:hAnsi="Verdana"/>
          <w:sz w:val="24"/>
        </w:rPr>
      </w:pPr>
      <w:r>
        <w:rPr>
          <w:rFonts w:ascii="Verdana" w:hAnsi="Verdana"/>
          <w:sz w:val="24"/>
        </w:rPr>
        <w:t>Bonnet ou calotte pour le bébé (et les assistants)</w:t>
      </w:r>
    </w:p>
    <w:p w14:paraId="36B0704F" w14:textId="77777777" w:rsidR="00FE4176" w:rsidRDefault="00FE4176" w:rsidP="00FE4176">
      <w:pPr>
        <w:ind w:left="1416"/>
        <w:rPr>
          <w:rFonts w:ascii="Verdana" w:hAnsi="Verdana"/>
          <w:sz w:val="24"/>
        </w:rPr>
      </w:pPr>
      <w:r>
        <w:rPr>
          <w:rFonts w:ascii="Verdana" w:hAnsi="Verdana"/>
          <w:sz w:val="24"/>
        </w:rPr>
        <w:t>Couches jetables.</w:t>
      </w:r>
    </w:p>
    <w:p w14:paraId="29D16928" w14:textId="77777777" w:rsidR="00FE4176" w:rsidRDefault="00FE4176" w:rsidP="00FE4176">
      <w:pPr>
        <w:ind w:left="1416"/>
        <w:rPr>
          <w:rFonts w:ascii="Verdana" w:hAnsi="Verdana"/>
          <w:sz w:val="24"/>
        </w:rPr>
      </w:pPr>
      <w:r>
        <w:rPr>
          <w:rFonts w:ascii="Verdana" w:hAnsi="Verdana"/>
          <w:sz w:val="24"/>
        </w:rPr>
        <w:t xml:space="preserve">Une </w:t>
      </w:r>
      <w:r>
        <w:rPr>
          <w:rFonts w:ascii="Verdana" w:hAnsi="Verdana"/>
          <w:b/>
          <w:bCs/>
          <w:sz w:val="24"/>
        </w:rPr>
        <w:t>bassine</w:t>
      </w:r>
      <w:r>
        <w:rPr>
          <w:rFonts w:ascii="Verdana" w:hAnsi="Verdana"/>
          <w:sz w:val="24"/>
        </w:rPr>
        <w:t xml:space="preserve"> (posée sous la table)</w:t>
      </w:r>
    </w:p>
    <w:p w14:paraId="61BBF0EE" w14:textId="77777777" w:rsidR="00FE4176" w:rsidRDefault="00FE4176" w:rsidP="00FE4176">
      <w:pPr>
        <w:ind w:left="1416"/>
        <w:rPr>
          <w:rFonts w:ascii="Verdana" w:hAnsi="Verdana"/>
          <w:sz w:val="24"/>
        </w:rPr>
      </w:pPr>
      <w:r>
        <w:rPr>
          <w:rFonts w:ascii="Verdana" w:hAnsi="Verdana"/>
          <w:sz w:val="24"/>
        </w:rPr>
        <w:t>Un petit plat (ou un sac) avec de la terre (posé sous la table)</w:t>
      </w:r>
    </w:p>
    <w:p w14:paraId="0216CCA8" w14:textId="77777777" w:rsidR="00FE4176" w:rsidRDefault="00FE4176" w:rsidP="00FE4176">
      <w:pPr>
        <w:ind w:left="708"/>
        <w:rPr>
          <w:rFonts w:ascii="Verdana" w:hAnsi="Verdana"/>
          <w:sz w:val="28"/>
        </w:rPr>
      </w:pPr>
      <w:r>
        <w:rPr>
          <w:rFonts w:ascii="Verdana" w:hAnsi="Verdana"/>
          <w:sz w:val="28"/>
        </w:rPr>
        <w:t xml:space="preserve">Et bien </w:t>
      </w:r>
      <w:proofErr w:type="gramStart"/>
      <w:r>
        <w:rPr>
          <w:rFonts w:ascii="Verdana" w:hAnsi="Verdana"/>
          <w:sz w:val="28"/>
        </w:rPr>
        <w:t>sûr:</w:t>
      </w:r>
      <w:proofErr w:type="gramEnd"/>
      <w:r>
        <w:rPr>
          <w:rFonts w:ascii="Verdana" w:hAnsi="Verdana"/>
          <w:sz w:val="28"/>
        </w:rPr>
        <w:t xml:space="preserve"> </w:t>
      </w:r>
    </w:p>
    <w:p w14:paraId="3FB5F59D" w14:textId="77777777" w:rsidR="00FE4176" w:rsidRDefault="00FE4176" w:rsidP="00FE4176">
      <w:pPr>
        <w:ind w:left="1416"/>
        <w:rPr>
          <w:rFonts w:ascii="Verdana" w:hAnsi="Verdana"/>
          <w:sz w:val="24"/>
        </w:rPr>
      </w:pPr>
      <w:r>
        <w:rPr>
          <w:rFonts w:ascii="Verdana" w:hAnsi="Verdana"/>
          <w:sz w:val="24"/>
        </w:rPr>
        <w:t>Tenue décente et tête couverte</w:t>
      </w:r>
    </w:p>
    <w:p w14:paraId="429C64CD" w14:textId="77777777" w:rsidR="00FE4176" w:rsidRDefault="00FE4176" w:rsidP="00FE4176">
      <w:pPr>
        <w:ind w:left="1416"/>
        <w:rPr>
          <w:rFonts w:ascii="Verdana" w:hAnsi="Verdana"/>
          <w:sz w:val="24"/>
        </w:rPr>
      </w:pPr>
      <w:r>
        <w:rPr>
          <w:rFonts w:ascii="Verdana" w:hAnsi="Verdana"/>
          <w:sz w:val="24"/>
        </w:rPr>
        <w:t xml:space="preserve">Nourritures et boissons </w:t>
      </w:r>
      <w:proofErr w:type="spellStart"/>
      <w:r>
        <w:rPr>
          <w:rFonts w:ascii="Verdana" w:hAnsi="Verdana"/>
          <w:sz w:val="24"/>
        </w:rPr>
        <w:t>cachères</w:t>
      </w:r>
      <w:proofErr w:type="spellEnd"/>
    </w:p>
    <w:p w14:paraId="04D3D203" w14:textId="77777777" w:rsidR="006C1F60" w:rsidRPr="00105FD2" w:rsidRDefault="006C1F60">
      <w:pPr>
        <w:rPr>
          <w:sz w:val="16"/>
          <w:szCs w:val="16"/>
        </w:rPr>
      </w:pPr>
    </w:p>
    <w:p w14:paraId="4D2C5FC8" w14:textId="77777777" w:rsidR="006C1F60" w:rsidRPr="00105FD2" w:rsidRDefault="001A255A">
      <w:pPr>
        <w:jc w:val="center"/>
        <w:rPr>
          <w:rFonts w:ascii="Verdana" w:hAnsi="Verdana"/>
          <w:sz w:val="28"/>
          <w:szCs w:val="28"/>
        </w:rPr>
      </w:pPr>
      <w:r w:rsidRPr="00105FD2">
        <w:rPr>
          <w:rFonts w:ascii="Verdana" w:hAnsi="Verdana"/>
          <w:sz w:val="28"/>
          <w:szCs w:val="28"/>
        </w:rPr>
        <w:t>L</w:t>
      </w:r>
      <w:r w:rsidR="00036F0B" w:rsidRPr="00105FD2">
        <w:rPr>
          <w:rFonts w:ascii="Verdana" w:hAnsi="Verdana"/>
          <w:sz w:val="28"/>
          <w:szCs w:val="28"/>
        </w:rPr>
        <w:t>'enfant devra terminer son biberon une heure</w:t>
      </w:r>
    </w:p>
    <w:p w14:paraId="3A635951" w14:textId="77777777" w:rsidR="006C1F60" w:rsidRPr="00105FD2" w:rsidRDefault="00036F0B">
      <w:pPr>
        <w:jc w:val="center"/>
        <w:rPr>
          <w:rFonts w:ascii="Verdana" w:hAnsi="Verdana"/>
          <w:sz w:val="28"/>
          <w:szCs w:val="28"/>
        </w:rPr>
      </w:pPr>
      <w:proofErr w:type="gramStart"/>
      <w:r w:rsidRPr="00105FD2">
        <w:rPr>
          <w:rFonts w:ascii="Verdana" w:hAnsi="Verdana"/>
          <w:sz w:val="28"/>
          <w:szCs w:val="28"/>
        </w:rPr>
        <w:t>avant</w:t>
      </w:r>
      <w:proofErr w:type="gramEnd"/>
      <w:r w:rsidRPr="00105FD2">
        <w:rPr>
          <w:rFonts w:ascii="Verdana" w:hAnsi="Verdana"/>
          <w:sz w:val="28"/>
          <w:szCs w:val="28"/>
        </w:rPr>
        <w:t xml:space="preserve"> la circoncision</w:t>
      </w:r>
    </w:p>
    <w:p w14:paraId="10665437" w14:textId="77777777" w:rsidR="002E7C46" w:rsidRPr="00105FD2" w:rsidRDefault="001A255A">
      <w:pPr>
        <w:jc w:val="center"/>
        <w:rPr>
          <w:rFonts w:ascii="Verdana" w:hAnsi="Verdana"/>
          <w:sz w:val="28"/>
          <w:szCs w:val="28"/>
        </w:rPr>
      </w:pPr>
      <w:r w:rsidRPr="00105FD2">
        <w:rPr>
          <w:rFonts w:ascii="Verdana" w:hAnsi="Verdana"/>
          <w:sz w:val="28"/>
          <w:szCs w:val="28"/>
        </w:rPr>
        <w:t>M</w:t>
      </w:r>
      <w:r w:rsidR="00036F0B" w:rsidRPr="00105FD2">
        <w:rPr>
          <w:rFonts w:ascii="Verdana" w:hAnsi="Verdana"/>
          <w:sz w:val="28"/>
          <w:szCs w:val="28"/>
        </w:rPr>
        <w:t xml:space="preserve">azel </w:t>
      </w:r>
      <w:proofErr w:type="spellStart"/>
      <w:r w:rsidR="00036F0B" w:rsidRPr="00105FD2">
        <w:rPr>
          <w:rFonts w:ascii="Verdana" w:hAnsi="Verdana"/>
          <w:sz w:val="28"/>
          <w:szCs w:val="28"/>
        </w:rPr>
        <w:t>tov</w:t>
      </w:r>
      <w:proofErr w:type="spellEnd"/>
    </w:p>
    <w:p w14:paraId="40B98903" w14:textId="186E2C42" w:rsidR="00036F0B" w:rsidRPr="00105FD2" w:rsidRDefault="00036F0B" w:rsidP="00036F0B">
      <w:pPr>
        <w:rPr>
          <w:rFonts w:asciiTheme="minorBidi" w:hAnsiTheme="minorBidi" w:cstheme="minorBidi"/>
          <w:sz w:val="22"/>
          <w:szCs w:val="22"/>
        </w:rPr>
      </w:pPr>
      <w:r w:rsidRPr="00105FD2">
        <w:rPr>
          <w:rFonts w:asciiTheme="minorBidi" w:hAnsiTheme="minorBidi" w:cstheme="minorBidi"/>
          <w:sz w:val="22"/>
          <w:szCs w:val="22"/>
        </w:rPr>
        <w:t xml:space="preserve">Compte tenu de la gravité de l'épidémie virale en cours, je ne pratique actuellement que des Brit Milah en présence </w:t>
      </w:r>
      <w:r w:rsidR="006C27EC">
        <w:rPr>
          <w:rFonts w:asciiTheme="minorBidi" w:hAnsiTheme="minorBidi" w:cstheme="minorBidi"/>
          <w:sz w:val="22"/>
          <w:szCs w:val="22"/>
        </w:rPr>
        <w:t>d'une assistance retreinte.</w:t>
      </w:r>
      <w:r w:rsidRPr="00105FD2">
        <w:rPr>
          <w:rFonts w:asciiTheme="minorBidi" w:hAnsiTheme="minorBidi" w:cstheme="minorBidi"/>
          <w:sz w:val="22"/>
          <w:szCs w:val="22"/>
        </w:rPr>
        <w:t>, sous réserve de l'état de santé de l'enfant, bien sûr, et que personne dans l'entourage n'ait présenté d'accès de fièvre ou d'état infectieux dans les quinze jours précédents</w:t>
      </w:r>
      <w:r w:rsidR="006C27EC">
        <w:rPr>
          <w:rFonts w:asciiTheme="minorBidi" w:hAnsiTheme="minorBidi" w:cstheme="minorBidi"/>
          <w:sz w:val="22"/>
          <w:szCs w:val="22"/>
        </w:rPr>
        <w:t>, ne soit classé "cas contact"</w:t>
      </w:r>
      <w:r w:rsidRPr="00105FD2">
        <w:rPr>
          <w:rFonts w:asciiTheme="minorBidi" w:hAnsiTheme="minorBidi" w:cstheme="minorBidi"/>
          <w:sz w:val="22"/>
          <w:szCs w:val="22"/>
        </w:rPr>
        <w:t xml:space="preserve">. Et que tous aient un masque, une désinfection soigneuse des mains. </w:t>
      </w:r>
    </w:p>
    <w:p w14:paraId="28CA196C" w14:textId="0524898B" w:rsidR="00036F0B" w:rsidRPr="00105FD2" w:rsidRDefault="00036F0B" w:rsidP="00036F0B">
      <w:pPr>
        <w:rPr>
          <w:rFonts w:asciiTheme="minorBidi" w:hAnsiTheme="minorBidi" w:cstheme="minorBidi"/>
          <w:sz w:val="22"/>
          <w:szCs w:val="22"/>
        </w:rPr>
      </w:pPr>
      <w:r w:rsidRPr="00105FD2">
        <w:rPr>
          <w:rFonts w:asciiTheme="minorBidi" w:hAnsiTheme="minorBidi" w:cstheme="minorBidi"/>
          <w:sz w:val="22"/>
          <w:szCs w:val="22"/>
        </w:rPr>
        <w:t xml:space="preserve">Avec comme d'habitude </w:t>
      </w:r>
      <w:r w:rsidR="006C27EC">
        <w:rPr>
          <w:rFonts w:asciiTheme="minorBidi" w:hAnsiTheme="minorBidi" w:cstheme="minorBidi"/>
          <w:sz w:val="22"/>
          <w:szCs w:val="22"/>
        </w:rPr>
        <w:t xml:space="preserve">de ma part </w:t>
      </w:r>
      <w:r w:rsidRPr="00105FD2">
        <w:rPr>
          <w:rFonts w:asciiTheme="minorBidi" w:hAnsiTheme="minorBidi" w:cstheme="minorBidi"/>
          <w:sz w:val="22"/>
          <w:szCs w:val="22"/>
        </w:rPr>
        <w:t xml:space="preserve">des mesures d'hygiène maximales. </w:t>
      </w:r>
    </w:p>
    <w:p w14:paraId="6C3E1C33" w14:textId="77777777" w:rsidR="00036F0B" w:rsidRPr="00105FD2" w:rsidRDefault="00036F0B" w:rsidP="00036F0B">
      <w:pPr>
        <w:rPr>
          <w:rFonts w:asciiTheme="minorBidi" w:hAnsiTheme="minorBidi" w:cstheme="minorBidi"/>
          <w:sz w:val="22"/>
          <w:szCs w:val="22"/>
        </w:rPr>
      </w:pPr>
      <w:r w:rsidRPr="00105FD2">
        <w:rPr>
          <w:rFonts w:asciiTheme="minorBidi" w:hAnsiTheme="minorBidi" w:cstheme="minorBidi"/>
          <w:sz w:val="22"/>
          <w:szCs w:val="22"/>
        </w:rPr>
        <w:t>Ceci pour préserver votre famille, ma famille, les familles suivantes de tout risque infectieux.</w:t>
      </w:r>
    </w:p>
    <w:p w14:paraId="25CCB3CF" w14:textId="77777777" w:rsidR="00036F0B" w:rsidRPr="00105FD2" w:rsidRDefault="00036F0B" w:rsidP="00036F0B">
      <w:pPr>
        <w:rPr>
          <w:rFonts w:asciiTheme="minorBidi" w:hAnsiTheme="minorBidi" w:cstheme="minorBidi"/>
          <w:sz w:val="22"/>
          <w:szCs w:val="22"/>
        </w:rPr>
      </w:pPr>
      <w:r w:rsidRPr="00105FD2">
        <w:rPr>
          <w:rFonts w:asciiTheme="minorBidi" w:hAnsiTheme="minorBidi" w:cstheme="minorBidi"/>
          <w:sz w:val="22"/>
          <w:szCs w:val="22"/>
        </w:rPr>
        <w:t xml:space="preserve">N'hésitez pas à me téléphoner pour plus de détails. </w:t>
      </w:r>
    </w:p>
    <w:p w14:paraId="391AD99A" w14:textId="77777777" w:rsidR="00036F0B" w:rsidRPr="00105FD2" w:rsidRDefault="00036F0B" w:rsidP="001A255A">
      <w:pPr>
        <w:rPr>
          <w:rFonts w:asciiTheme="minorBidi" w:hAnsiTheme="minorBidi" w:cstheme="minorBidi"/>
          <w:sz w:val="22"/>
          <w:szCs w:val="22"/>
        </w:rPr>
      </w:pPr>
      <w:r w:rsidRPr="00105FD2">
        <w:rPr>
          <w:rFonts w:asciiTheme="minorBidi" w:hAnsiTheme="minorBidi" w:cstheme="minorBidi"/>
          <w:sz w:val="22"/>
          <w:szCs w:val="22"/>
        </w:rPr>
        <w:t xml:space="preserve">Toutes les personnes prenant soin de l'enfant (le moins </w:t>
      </w:r>
      <w:proofErr w:type="gramStart"/>
      <w:r w:rsidRPr="00105FD2">
        <w:rPr>
          <w:rFonts w:asciiTheme="minorBidi" w:hAnsiTheme="minorBidi" w:cstheme="minorBidi"/>
          <w:sz w:val="22"/>
          <w:szCs w:val="22"/>
        </w:rPr>
        <w:t>possible!</w:t>
      </w:r>
      <w:proofErr w:type="gramEnd"/>
      <w:r w:rsidRPr="00105FD2">
        <w:rPr>
          <w:rFonts w:asciiTheme="minorBidi" w:hAnsiTheme="minorBidi" w:cstheme="minorBidi"/>
          <w:sz w:val="22"/>
          <w:szCs w:val="22"/>
        </w:rPr>
        <w:t xml:space="preserve">) devront porter un masque et se désinfecter les mains à l'eau et au savon, puis avec de l'alcool à 70° ou éventuellement un gel </w:t>
      </w:r>
      <w:proofErr w:type="spellStart"/>
      <w:r w:rsidRPr="00105FD2">
        <w:rPr>
          <w:rFonts w:asciiTheme="minorBidi" w:hAnsiTheme="minorBidi" w:cstheme="minorBidi"/>
          <w:sz w:val="22"/>
          <w:szCs w:val="22"/>
        </w:rPr>
        <w:t>hydro-alcoolique</w:t>
      </w:r>
      <w:proofErr w:type="spellEnd"/>
      <w:r w:rsidRPr="00105FD2">
        <w:rPr>
          <w:rFonts w:asciiTheme="minorBidi" w:hAnsiTheme="minorBidi" w:cstheme="minorBidi"/>
          <w:sz w:val="22"/>
          <w:szCs w:val="22"/>
        </w:rPr>
        <w:t>.</w:t>
      </w:r>
    </w:p>
    <w:p w14:paraId="561AB4C6" w14:textId="77777777" w:rsidR="002E7C46" w:rsidRDefault="002E7C46">
      <w:pPr>
        <w:rPr>
          <w:rFonts w:ascii="Verdana" w:hAnsi="Verdana"/>
          <w:sz w:val="28"/>
        </w:rPr>
      </w:pPr>
      <w:r>
        <w:rPr>
          <w:rFonts w:ascii="Verdana" w:hAnsi="Verdana"/>
          <w:sz w:val="28"/>
        </w:rPr>
        <w:br w:type="page"/>
      </w:r>
    </w:p>
    <w:p w14:paraId="5995E2E0" w14:textId="77777777" w:rsidR="006C1F60" w:rsidRDefault="006C1F60">
      <w:pPr>
        <w:rPr>
          <w:rFonts w:ascii="Verdana" w:hAnsi="Verdana"/>
          <w:sz w:val="28"/>
        </w:rPr>
      </w:pPr>
    </w:p>
    <w:p w14:paraId="662D8822" w14:textId="77777777" w:rsidR="006C1F60" w:rsidRDefault="004729C7">
      <w:pPr>
        <w:pStyle w:val="NormalPar"/>
        <w:ind w:right="4961"/>
        <w:jc w:val="center"/>
        <w:rPr>
          <w:sz w:val="28"/>
        </w:rPr>
      </w:pPr>
      <w:r>
        <w:rPr>
          <w:rFonts w:ascii="Verdana" w:hAnsi="Verdana"/>
          <w:noProof/>
          <w:sz w:val="28"/>
          <w:lang w:bidi="he-IL"/>
        </w:rPr>
        <mc:AlternateContent>
          <mc:Choice Requires="wps">
            <w:drawing>
              <wp:anchor distT="0" distB="0" distL="114300" distR="114300" simplePos="0" relativeHeight="251657216" behindDoc="0" locked="0" layoutInCell="1" allowOverlap="1" wp14:anchorId="5895011B" wp14:editId="67584365">
                <wp:simplePos x="0" y="0"/>
                <wp:positionH relativeFrom="column">
                  <wp:posOffset>4769485</wp:posOffset>
                </wp:positionH>
                <wp:positionV relativeFrom="paragraph">
                  <wp:posOffset>-229870</wp:posOffset>
                </wp:positionV>
                <wp:extent cx="760730" cy="3606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16C7C" w14:textId="77777777" w:rsidR="006C1F60" w:rsidRDefault="004729C7">
                            <w:pPr>
                              <w:jc w:val="center"/>
                            </w:pPr>
                            <w:r>
                              <w:rPr>
                                <w:noProof/>
                                <w:lang w:bidi="he-IL"/>
                              </w:rPr>
                              <w:drawing>
                                <wp:inline distT="0" distB="0" distL="0" distR="0" wp14:anchorId="48B3B55B" wp14:editId="31412E8A">
                                  <wp:extent cx="580390" cy="263525"/>
                                  <wp:effectExtent l="0" t="0" r="0" b="3175"/>
                                  <wp:docPr id="2" name="Image 2" descr="b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390" cy="263525"/>
                                          </a:xfrm>
                                          <a:prstGeom prst="rect">
                                            <a:avLst/>
                                          </a:prstGeom>
                                          <a:noFill/>
                                          <a:ln>
                                            <a:noFill/>
                                          </a:ln>
                                        </pic:spPr>
                                      </pic:pic>
                                    </a:graphicData>
                                  </a:graphic>
                                </wp:inline>
                              </w:drawing>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75.55pt;margin-top:-18.1pt;width:59.9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4hBwIAAPUDAAAOAAAAZHJzL2Uyb0RvYy54bWysU8tu2zAQvBfoPxC815Jjw3EFy0HqwEWB&#10;9AEk/QCKoiSiFJdd0pbcr++SclwjvRXVgdByl8PZmeXmbuwNOyr0GmzJ57OcM2Ul1Nq2Jf/+vH+3&#10;5swHYWthwKqSn5Tnd9u3bzaDK9QNdGBqhYxArC8GV/IuBFdkmZed6oWfgVOWkg1gLwKF2GY1ioHQ&#10;e5Pd5PkqGwBrhyCV97T7MCX5NuE3jZLha9N4FZgpOXELacW0VnHNthtRtChcp+WZhvgHFr3Qli69&#10;QD2IINgB9V9QvZYIHpowk9Bn0DRaqtQDdTPPX3Xz1AmnUi8kjncXmfz/g5Vfjt+Q6brkC86s6Mmi&#10;ZzUG9gFGtozqDM4XVPTkqCyMtE0up069ewT5wzMLu07YVt0jwtApURO7eTyZXR2dcHwEqYbPUNM1&#10;4hAgAY0N9lE6EoMROrl0ujgTqUjavF3ltwvKSEotVvlqnZzLRPFy2KEPHxX0LP6UHMn4BC6Ojz5E&#10;MqJ4KYl3eTC63mtjUoBttTPIjoKGZJ++xP9VmbGx2EI8NiHGndRlbGxqMYzVmOS8iFdBfaK2EabZ&#10;o7dCPx3gL84GmruS+58HgYoz88mSdO/zfElWhBQsV+sVBXidqa4zwkqCKnngbPrdhWm4Dw5129FN&#10;k1kW7knuRicpoi8TqzN9mq2k0PkdxOG9jlPVn9e6/Q0AAP//AwBQSwMEFAAGAAgAAAAhAHOSRQvf&#10;AAAACgEAAA8AAABkcnMvZG93bnJldi54bWxMj8FOwzAQRO9I/IO1SNxaO6GkbZpNhQKVem3hws2N&#10;t0lEvI5itw1/jznBcTVPM2+L7WR7caXRd44RkrkCQVw703GD8PG+m61A+KDZ6N4xIXyTh215f1fo&#10;3LgbH+h6DI2IJexzjdCGMORS+rolq/3cDcQxO7vR6hDPsZFm1LdYbnuZKpVJqzuOC60eqGqp/jpe&#10;LMLCH/bZOp2G6m2kz52t9q/WLhAfH6aXDYhAU/iD4Vc/qkMZnU7uwsaLHmH5nCQRRZg9ZSmISKyW&#10;ag3ihJCqDGRZyP8vlD8AAAD//wMAUEsBAi0AFAAGAAgAAAAhALaDOJL+AAAA4QEAABMAAAAAAAAA&#10;AAAAAAAAAAAAAFtDb250ZW50X1R5cGVzXS54bWxQSwECLQAUAAYACAAAACEAOP0h/9YAAACUAQAA&#10;CwAAAAAAAAAAAAAAAAAvAQAAX3JlbHMvLnJlbHNQSwECLQAUAAYACAAAACEA3Jy+IQcCAAD1AwAA&#10;DgAAAAAAAAAAAAAAAAAuAgAAZHJzL2Uyb0RvYy54bWxQSwECLQAUAAYACAAAACEAc5JFC98AAAAK&#10;AQAADwAAAAAAAAAAAAAAAABhBAAAZHJzL2Rvd25yZXYueG1sUEsFBgAAAAAEAAQA8wAAAG0FAAAA&#10;AA==&#10;" stroked="f">
                <v:textbox inset="7.09pt,3.69pt,7.09pt,3.69pt">
                  <w:txbxContent>
                    <w:p w:rsidR="006C1F60" w:rsidRDefault="004729C7">
                      <w:pPr>
                        <w:jc w:val="center"/>
                      </w:pPr>
                      <w:r>
                        <w:rPr>
                          <w:noProof/>
                          <w:lang w:bidi="he-IL"/>
                        </w:rPr>
                        <w:drawing>
                          <wp:inline distT="0" distB="0" distL="0" distR="0">
                            <wp:extent cx="580390" cy="263525"/>
                            <wp:effectExtent l="0" t="0" r="0" b="3175"/>
                            <wp:docPr id="2" name="Image 2" descr="b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263525"/>
                                    </a:xfrm>
                                    <a:prstGeom prst="rect">
                                      <a:avLst/>
                                    </a:prstGeom>
                                    <a:noFill/>
                                    <a:ln>
                                      <a:noFill/>
                                    </a:ln>
                                  </pic:spPr>
                                </pic:pic>
                              </a:graphicData>
                            </a:graphic>
                          </wp:inline>
                        </w:drawing>
                      </w:r>
                    </w:p>
                  </w:txbxContent>
                </v:textbox>
              </v:shape>
            </w:pict>
          </mc:Fallback>
        </mc:AlternateContent>
      </w:r>
      <w:r w:rsidR="006C1F60">
        <w:rPr>
          <w:rFonts w:ascii="Verdana" w:hAnsi="Verdana"/>
          <w:sz w:val="28"/>
        </w:rPr>
        <w:t>Aharon Altabé, Mohel</w:t>
      </w:r>
    </w:p>
    <w:p w14:paraId="7BCC7B9B" w14:textId="77777777" w:rsidR="006C1F60" w:rsidRDefault="006C1F60" w:rsidP="000D1ABA">
      <w:pPr>
        <w:pStyle w:val="NormalPar"/>
        <w:tabs>
          <w:tab w:val="left" w:pos="3969"/>
        </w:tabs>
        <w:ind w:right="4961"/>
        <w:jc w:val="center"/>
        <w:rPr>
          <w:rFonts w:ascii="Arial" w:hAnsi="Arial"/>
          <w:sz w:val="32"/>
        </w:rPr>
      </w:pPr>
      <w:r>
        <w:rPr>
          <w:rFonts w:ascii="Verdana" w:hAnsi="Verdana"/>
        </w:rPr>
        <w:t>Portable      06.62.73.26.10</w:t>
      </w:r>
      <w:r w:rsidR="00D86D0B">
        <w:rPr>
          <w:rFonts w:ascii="Verdana" w:hAnsi="Verdana"/>
        </w:rPr>
        <w:br/>
        <w:t xml:space="preserve">Pas d'appel </w:t>
      </w:r>
      <w:proofErr w:type="spellStart"/>
      <w:r w:rsidR="000D1ABA">
        <w:rPr>
          <w:rFonts w:ascii="Verdana" w:hAnsi="Verdana"/>
        </w:rPr>
        <w:t>W</w:t>
      </w:r>
      <w:r w:rsidR="000D1ABA" w:rsidRPr="000D1ABA">
        <w:rPr>
          <w:rFonts w:ascii="Verdana" w:hAnsi="Verdana"/>
        </w:rPr>
        <w:t>hatsapp</w:t>
      </w:r>
      <w:proofErr w:type="spellEnd"/>
      <w:r w:rsidR="00D86D0B">
        <w:rPr>
          <w:rFonts w:ascii="Verdana" w:hAnsi="Verdana"/>
        </w:rPr>
        <w:t xml:space="preserve"> svp</w:t>
      </w:r>
    </w:p>
    <w:p w14:paraId="6EAEE1CA" w14:textId="77777777" w:rsidR="006C1F60" w:rsidRDefault="006C1F60">
      <w:pPr>
        <w:pStyle w:val="NormalPar"/>
        <w:tabs>
          <w:tab w:val="left" w:pos="3969"/>
        </w:tabs>
        <w:jc w:val="center"/>
        <w:rPr>
          <w:rFonts w:ascii="Arial" w:hAnsi="Arial"/>
          <w:sz w:val="32"/>
        </w:rPr>
      </w:pPr>
    </w:p>
    <w:p w14:paraId="46190595" w14:textId="77777777" w:rsidR="006C1F60" w:rsidRDefault="006C1F60">
      <w:pPr>
        <w:pStyle w:val="NormalPar"/>
        <w:tabs>
          <w:tab w:val="left" w:pos="3969"/>
        </w:tabs>
        <w:jc w:val="center"/>
        <w:rPr>
          <w:rFonts w:ascii="Arial" w:hAnsi="Arial"/>
          <w:sz w:val="28"/>
        </w:rPr>
      </w:pPr>
      <w:r>
        <w:rPr>
          <w:rFonts w:ascii="Arial" w:hAnsi="Arial"/>
          <w:sz w:val="28"/>
        </w:rPr>
        <w:t>Soins après la Brit Milah</w:t>
      </w:r>
    </w:p>
    <w:p w14:paraId="48F80111" w14:textId="77777777" w:rsidR="00DB63CD" w:rsidRDefault="00DB63CD" w:rsidP="00DB63CD">
      <w:pPr>
        <w:rPr>
          <w:rFonts w:ascii="Arial" w:hAnsi="Arial"/>
          <w:sz w:val="24"/>
        </w:rPr>
      </w:pPr>
      <w:r>
        <w:rPr>
          <w:rFonts w:ascii="Arial" w:hAnsi="Arial"/>
          <w:sz w:val="24"/>
        </w:rPr>
        <w:t>Mazel Tov !</w:t>
      </w:r>
    </w:p>
    <w:p w14:paraId="6D4DBE24" w14:textId="77777777" w:rsidR="00DB63CD" w:rsidRDefault="00DB63CD" w:rsidP="00DB63CD">
      <w:pPr>
        <w:rPr>
          <w:rFonts w:ascii="Arial" w:hAnsi="Arial"/>
          <w:sz w:val="24"/>
        </w:rPr>
      </w:pPr>
    </w:p>
    <w:p w14:paraId="5A846A88" w14:textId="77777777" w:rsidR="00DB63CD" w:rsidRDefault="00DB63CD" w:rsidP="00DB63CD">
      <w:pPr>
        <w:pStyle w:val="Retraitcorpsdetexte"/>
        <w:ind w:right="0"/>
        <w:rPr>
          <w:rFonts w:cs="Arial"/>
          <w:sz w:val="24"/>
        </w:rPr>
      </w:pPr>
      <w:r>
        <w:rPr>
          <w:rFonts w:cs="Arial"/>
          <w:sz w:val="24"/>
        </w:rPr>
        <w:t>Il est bon le matin de la Brit Milah de donner un bain à l'enfant.</w:t>
      </w:r>
    </w:p>
    <w:p w14:paraId="24F7BC33" w14:textId="77777777" w:rsidR="00DB63CD" w:rsidRDefault="00DB63CD" w:rsidP="00D86D0B">
      <w:pPr>
        <w:pStyle w:val="Retraitcorpsdetexte"/>
        <w:ind w:right="0"/>
        <w:rPr>
          <w:rFonts w:cs="Arial"/>
          <w:sz w:val="24"/>
        </w:rPr>
      </w:pPr>
      <w:r>
        <w:rPr>
          <w:rFonts w:cs="Arial"/>
          <w:sz w:val="24"/>
        </w:rPr>
        <w:t>A huit jours, bébé n'a pas besoin de calmants, d'analgésiques ou d'anesthésie. Il est souhaitable que bébé ait terminé son biberon une heure avant la Brit Milah.</w:t>
      </w:r>
      <w:r w:rsidR="00D86D0B">
        <w:rPr>
          <w:rFonts w:cs="Arial"/>
          <w:sz w:val="24"/>
        </w:rPr>
        <w:t xml:space="preserve"> Si l'enfant tombe malade ou fait un malaise ou une jaunisse dans les jours précédant la circoncision, veuillez me contacter.</w:t>
      </w:r>
    </w:p>
    <w:p w14:paraId="4EFBAD5E" w14:textId="77777777" w:rsidR="00300266" w:rsidRDefault="00300266" w:rsidP="00D86D0B">
      <w:pPr>
        <w:pStyle w:val="Retraitcorpsdetexte"/>
        <w:ind w:right="0"/>
        <w:rPr>
          <w:rFonts w:cs="Arial"/>
          <w:sz w:val="24"/>
        </w:rPr>
      </w:pPr>
      <w:r>
        <w:rPr>
          <w:rFonts w:cs="Arial"/>
          <w:sz w:val="24"/>
        </w:rPr>
        <w:t>Si je n'ai pas visité l'enfant les jours avant la Brit Milah, je le verrai juste avant la cérémonie.</w:t>
      </w:r>
    </w:p>
    <w:p w14:paraId="2836DBDF" w14:textId="77777777" w:rsidR="00DB63CD" w:rsidRDefault="00DB63CD" w:rsidP="00DB63CD">
      <w:pPr>
        <w:pStyle w:val="Retraitcorpsdetexte"/>
        <w:ind w:right="0"/>
        <w:rPr>
          <w:rFonts w:cs="Arial"/>
          <w:sz w:val="24"/>
        </w:rPr>
      </w:pPr>
    </w:p>
    <w:p w14:paraId="5B9DC2FE" w14:textId="77777777" w:rsidR="00DB63CD" w:rsidRDefault="00DB63CD" w:rsidP="00DB63CD">
      <w:pPr>
        <w:pStyle w:val="Retraitcorpsdetexte"/>
        <w:ind w:right="0"/>
        <w:rPr>
          <w:rFonts w:cs="Arial"/>
          <w:sz w:val="24"/>
        </w:rPr>
      </w:pPr>
      <w:r>
        <w:rPr>
          <w:rFonts w:cs="Arial"/>
          <w:sz w:val="24"/>
        </w:rPr>
        <w:t>Après la Brit Milah, il a besoin durant les heures suivant sa Brit Milah de calme et de repos, tout comme sa maman, qu'il est bon de ne pas laisser seule le premier jour. Il est souhaitable que l'enfant reste en couche, non recouverte par un body ou un pyjama, pour faciliter la surveillance du premier jour.</w:t>
      </w:r>
    </w:p>
    <w:p w14:paraId="4E4E60F7" w14:textId="77777777" w:rsidR="00DB63CD" w:rsidRDefault="00DB63CD" w:rsidP="00DB63CD">
      <w:pPr>
        <w:ind w:firstLine="567"/>
        <w:jc w:val="both"/>
        <w:rPr>
          <w:rFonts w:ascii="Arial" w:hAnsi="Arial" w:cs="Arial"/>
          <w:sz w:val="24"/>
        </w:rPr>
      </w:pPr>
      <w:r>
        <w:rPr>
          <w:rFonts w:ascii="Arial" w:hAnsi="Arial" w:cs="Arial"/>
          <w:sz w:val="24"/>
        </w:rPr>
        <w:t xml:space="preserve">Jusqu'à la levée du pansement, les changes se font </w:t>
      </w:r>
      <w:proofErr w:type="gramStart"/>
      <w:r>
        <w:rPr>
          <w:rFonts w:ascii="Arial" w:hAnsi="Arial" w:cs="Arial"/>
          <w:sz w:val="24"/>
        </w:rPr>
        <w:t>normalement:</w:t>
      </w:r>
      <w:proofErr w:type="gramEnd"/>
      <w:r>
        <w:rPr>
          <w:rFonts w:ascii="Arial" w:hAnsi="Arial" w:cs="Arial"/>
          <w:sz w:val="24"/>
        </w:rPr>
        <w:t xml:space="preserve"> nettoyage des fesses avec votre produit de toilette habituel.</w:t>
      </w:r>
    </w:p>
    <w:p w14:paraId="2FEAC3A4" w14:textId="77777777" w:rsidR="00DB63CD" w:rsidRDefault="00DB63CD" w:rsidP="00DB63CD">
      <w:pPr>
        <w:ind w:firstLine="567"/>
        <w:jc w:val="both"/>
        <w:rPr>
          <w:rFonts w:ascii="Arial" w:hAnsi="Arial" w:cs="Arial"/>
          <w:sz w:val="24"/>
        </w:rPr>
      </w:pPr>
      <w:r>
        <w:rPr>
          <w:rFonts w:ascii="Arial" w:hAnsi="Arial" w:cs="Arial"/>
          <w:sz w:val="24"/>
        </w:rPr>
        <w:t xml:space="preserve">Lorsque le Mohel aura levé le pansement, dans les heures suivant la Milah, voici la marche à </w:t>
      </w:r>
      <w:proofErr w:type="gramStart"/>
      <w:r>
        <w:rPr>
          <w:rFonts w:ascii="Arial" w:hAnsi="Arial" w:cs="Arial"/>
          <w:sz w:val="24"/>
        </w:rPr>
        <w:t>suivre:</w:t>
      </w:r>
      <w:proofErr w:type="gramEnd"/>
    </w:p>
    <w:p w14:paraId="5C60313C" w14:textId="77777777" w:rsidR="00DB63CD" w:rsidRDefault="00DB63CD" w:rsidP="00DB63CD">
      <w:pPr>
        <w:ind w:firstLine="567"/>
        <w:jc w:val="both"/>
        <w:rPr>
          <w:rFonts w:ascii="Arial" w:hAnsi="Arial" w:cs="Arial"/>
          <w:sz w:val="24"/>
        </w:rPr>
      </w:pPr>
      <w:r>
        <w:rPr>
          <w:rFonts w:ascii="Arial" w:hAnsi="Arial" w:cs="Arial"/>
          <w:sz w:val="24"/>
        </w:rPr>
        <w:t>- Nettoyez-vous les mains avec de l'eau et du savon, séchez et appliquez de l'alcool sur vos mains.</w:t>
      </w:r>
    </w:p>
    <w:p w14:paraId="714DAFA6" w14:textId="77777777" w:rsidR="00DB63CD" w:rsidRDefault="00DB63CD" w:rsidP="00DB63CD">
      <w:pPr>
        <w:ind w:firstLine="567"/>
        <w:jc w:val="both"/>
        <w:rPr>
          <w:rFonts w:ascii="Arial" w:hAnsi="Arial" w:cs="Arial"/>
          <w:sz w:val="24"/>
        </w:rPr>
      </w:pPr>
      <w:r>
        <w:rPr>
          <w:rFonts w:ascii="Arial" w:hAnsi="Arial" w:cs="Arial"/>
          <w:sz w:val="24"/>
        </w:rPr>
        <w:t>- Nettoyage des fesses et des plis avec votre produit de toilette habituel.</w:t>
      </w:r>
    </w:p>
    <w:p w14:paraId="4C585FE0" w14:textId="77777777" w:rsidR="00DB63CD" w:rsidRDefault="00DB63CD" w:rsidP="00DB63CD">
      <w:pPr>
        <w:ind w:firstLine="567"/>
        <w:jc w:val="both"/>
        <w:rPr>
          <w:rFonts w:ascii="Arial" w:hAnsi="Arial" w:cs="Arial"/>
          <w:sz w:val="24"/>
        </w:rPr>
      </w:pPr>
      <w:r>
        <w:rPr>
          <w:rFonts w:ascii="Arial" w:hAnsi="Arial" w:cs="Arial"/>
          <w:sz w:val="24"/>
        </w:rPr>
        <w:t>- Sur la cicatrice versez un peu d'eau oxygénée le premier jour, puis séchez avec deux petites compresses, sans frotter. Les jours suivants, nettoyez avec un peu d'eau simple.</w:t>
      </w:r>
    </w:p>
    <w:p w14:paraId="7562F5DB" w14:textId="7EDE81B2" w:rsidR="00DB63CD" w:rsidRDefault="00DB63CD" w:rsidP="00DB63CD">
      <w:pPr>
        <w:ind w:firstLine="567"/>
        <w:jc w:val="both"/>
        <w:rPr>
          <w:rFonts w:ascii="Arial" w:hAnsi="Arial" w:cs="Arial"/>
          <w:sz w:val="24"/>
        </w:rPr>
      </w:pPr>
      <w:r>
        <w:rPr>
          <w:rFonts w:ascii="Arial" w:hAnsi="Arial" w:cs="Arial"/>
          <w:sz w:val="24"/>
        </w:rPr>
        <w:t xml:space="preserve">- Il peut arriver le premier jour un petit saignement, qui disparaît en quelques minutes de compression avec ces deux compresses et trois doigts. </w:t>
      </w:r>
    </w:p>
    <w:p w14:paraId="707EB875" w14:textId="77777777" w:rsidR="002E7C46" w:rsidRDefault="002E7C46" w:rsidP="00DB63CD">
      <w:pPr>
        <w:ind w:firstLine="567"/>
        <w:jc w:val="both"/>
        <w:rPr>
          <w:rFonts w:ascii="Arial" w:hAnsi="Arial" w:cs="Arial"/>
          <w:sz w:val="24"/>
        </w:rPr>
      </w:pPr>
      <w:r>
        <w:rPr>
          <w:rFonts w:ascii="Arial" w:hAnsi="Arial" w:cs="Arial"/>
          <w:sz w:val="24"/>
        </w:rPr>
        <w:t xml:space="preserve">- </w:t>
      </w:r>
      <w:r w:rsidRPr="002E7C46">
        <w:rPr>
          <w:rFonts w:asciiTheme="minorBidi" w:hAnsiTheme="minorBidi" w:cstheme="minorBidi"/>
          <w:sz w:val="24"/>
        </w:rPr>
        <w:t>Si une petite peau vient remonter sur le gland, veiller à la repousser vers le</w:t>
      </w:r>
      <w:r>
        <w:rPr>
          <w:rFonts w:asciiTheme="minorBidi" w:hAnsiTheme="minorBidi" w:cstheme="minorBidi"/>
          <w:sz w:val="24"/>
        </w:rPr>
        <w:t xml:space="preserve"> bas.</w:t>
      </w:r>
    </w:p>
    <w:p w14:paraId="487761E8" w14:textId="77777777" w:rsidR="00DB63CD" w:rsidRDefault="00DB63CD" w:rsidP="00DB63CD">
      <w:pPr>
        <w:ind w:firstLine="567"/>
        <w:jc w:val="both"/>
        <w:rPr>
          <w:rFonts w:ascii="Arial" w:hAnsi="Arial" w:cs="Arial"/>
          <w:sz w:val="24"/>
        </w:rPr>
      </w:pPr>
      <w:r>
        <w:rPr>
          <w:rFonts w:ascii="Arial" w:hAnsi="Arial" w:cs="Arial"/>
          <w:sz w:val="24"/>
        </w:rPr>
        <w:t>- Après avoir séché la plaie, saupoudrer de ECONAZOLE POUDRE (et aucun autre produit). Ce produit facilitera la cicatrisation de la plaie, et aidera, avec la compression à trois doigts à arrêter les petits saignements qui peuvent survenir le premier jour.</w:t>
      </w:r>
    </w:p>
    <w:p w14:paraId="26F3CF6F" w14:textId="77777777" w:rsidR="00DB63CD" w:rsidRDefault="00DB63CD" w:rsidP="00DB63CD">
      <w:pPr>
        <w:ind w:firstLine="567"/>
        <w:jc w:val="both"/>
        <w:rPr>
          <w:rFonts w:ascii="Arial" w:hAnsi="Arial" w:cs="Arial"/>
          <w:sz w:val="24"/>
        </w:rPr>
      </w:pPr>
      <w:r>
        <w:rPr>
          <w:rFonts w:ascii="Arial" w:hAnsi="Arial" w:cs="Arial"/>
          <w:sz w:val="24"/>
        </w:rPr>
        <w:t>Après avoir poudré la plaie, posez le premier jour une feuille de Tulle Gras et une compresse, puis mettez la couche jetable. Les jours suivants, l'enfant sera langé sans compresse ni Tulle Gras.</w:t>
      </w:r>
    </w:p>
    <w:p w14:paraId="72699A1B" w14:textId="77777777" w:rsidR="00DB63CD" w:rsidRDefault="00DB63CD" w:rsidP="00DB63CD">
      <w:pPr>
        <w:ind w:firstLine="567"/>
        <w:jc w:val="both"/>
        <w:rPr>
          <w:rFonts w:ascii="Arial" w:hAnsi="Arial" w:cs="Arial"/>
          <w:sz w:val="24"/>
        </w:rPr>
      </w:pPr>
      <w:r>
        <w:rPr>
          <w:rFonts w:ascii="Arial" w:hAnsi="Arial" w:cs="Arial"/>
          <w:sz w:val="24"/>
        </w:rPr>
        <w:t>Évitez l'usage du coton sur la plaie, et l'application de tout autre produit que ceux conseillés par votre Mohel.</w:t>
      </w:r>
    </w:p>
    <w:p w14:paraId="5849F445" w14:textId="77777777" w:rsidR="002E7C46" w:rsidRDefault="002E7C46" w:rsidP="00DB63CD">
      <w:pPr>
        <w:ind w:firstLine="567"/>
        <w:jc w:val="both"/>
        <w:rPr>
          <w:rFonts w:ascii="Arial" w:hAnsi="Arial" w:cs="Arial"/>
          <w:sz w:val="24"/>
        </w:rPr>
      </w:pPr>
      <w:r>
        <w:rPr>
          <w:rFonts w:ascii="Arial" w:hAnsi="Arial" w:cs="Arial"/>
          <w:sz w:val="24"/>
        </w:rPr>
        <w:t>Il est conseillé de vérifier 2 à 3 heures après la levée du pansement qu'il ne se produit pas de saignement.</w:t>
      </w:r>
    </w:p>
    <w:p w14:paraId="282CDBA7" w14:textId="2AEE273B" w:rsidR="00DB63CD" w:rsidRDefault="00DB63CD" w:rsidP="002E7C46">
      <w:pPr>
        <w:pStyle w:val="Retraitcorpsdetexte2"/>
        <w:rPr>
          <w:rFonts w:cs="Arial"/>
          <w:sz w:val="24"/>
        </w:rPr>
      </w:pPr>
      <w:r>
        <w:rPr>
          <w:rFonts w:cs="Arial"/>
          <w:sz w:val="24"/>
        </w:rPr>
        <w:t>- Le lendemain ou le surlendemain, le fond de la plaie est tapissé d'un enduit blanchâtre</w:t>
      </w:r>
      <w:r w:rsidR="002E7C46">
        <w:rPr>
          <w:rFonts w:cs="Arial"/>
          <w:sz w:val="24"/>
        </w:rPr>
        <w:t>, qui est un tissu de cicatrisation.</w:t>
      </w:r>
      <w:r>
        <w:rPr>
          <w:rFonts w:cs="Arial"/>
          <w:sz w:val="24"/>
        </w:rPr>
        <w:t xml:space="preserve"> </w:t>
      </w:r>
      <w:r w:rsidR="002E7C46">
        <w:rPr>
          <w:rFonts w:cs="Arial"/>
          <w:sz w:val="24"/>
        </w:rPr>
        <w:t>C</w:t>
      </w:r>
      <w:r>
        <w:rPr>
          <w:rFonts w:cs="Arial"/>
          <w:sz w:val="24"/>
        </w:rPr>
        <w:t xml:space="preserve">'est le moment d'appliquer matin et soir de l'éosine à l'eau après le nettoyage à l'eau. Les autres changes de la journée se résument au nettoyage puis poudrage. </w:t>
      </w:r>
      <w:r w:rsidR="006F736B">
        <w:rPr>
          <w:rFonts w:cs="Arial"/>
          <w:sz w:val="24"/>
        </w:rPr>
        <w:t>Poursuivez les soins à l'éosine jusqu'à ce que l</w:t>
      </w:r>
      <w:r>
        <w:rPr>
          <w:rFonts w:cs="Arial"/>
          <w:sz w:val="24"/>
        </w:rPr>
        <w:t>a plaie sèche</w:t>
      </w:r>
      <w:r w:rsidR="006F736B">
        <w:rPr>
          <w:rFonts w:cs="Arial"/>
          <w:sz w:val="24"/>
        </w:rPr>
        <w:t xml:space="preserve">, </w:t>
      </w:r>
      <w:r>
        <w:rPr>
          <w:rFonts w:cs="Arial"/>
          <w:sz w:val="24"/>
        </w:rPr>
        <w:t>en 2 à 3 jours.</w:t>
      </w:r>
    </w:p>
    <w:p w14:paraId="5BF34E50" w14:textId="77777777" w:rsidR="00DB63CD" w:rsidRDefault="00DB63CD" w:rsidP="00DB63CD">
      <w:pPr>
        <w:ind w:firstLine="567"/>
        <w:jc w:val="both"/>
        <w:rPr>
          <w:rFonts w:ascii="Arial" w:hAnsi="Arial" w:cs="Arial"/>
          <w:sz w:val="24"/>
        </w:rPr>
      </w:pPr>
      <w:r>
        <w:rPr>
          <w:rFonts w:ascii="Arial" w:hAnsi="Arial" w:cs="Arial"/>
          <w:sz w:val="24"/>
        </w:rPr>
        <w:t>- Le premier bain ? Vers le 3ème jour.</w:t>
      </w:r>
    </w:p>
    <w:p w14:paraId="20103931" w14:textId="77777777" w:rsidR="00DB63CD" w:rsidRDefault="00DB63CD" w:rsidP="00DB63CD">
      <w:pPr>
        <w:ind w:firstLine="567"/>
        <w:jc w:val="both"/>
        <w:rPr>
          <w:rFonts w:ascii="Arial" w:hAnsi="Arial" w:cs="Arial"/>
          <w:sz w:val="24"/>
        </w:rPr>
      </w:pPr>
    </w:p>
    <w:p w14:paraId="296ED662" w14:textId="77777777" w:rsidR="00DB63CD" w:rsidRDefault="00DB63CD" w:rsidP="00DB63CD">
      <w:pPr>
        <w:ind w:firstLine="567"/>
        <w:jc w:val="both"/>
        <w:rPr>
          <w:rFonts w:ascii="Arial" w:hAnsi="Arial" w:cs="Arial"/>
          <w:sz w:val="21"/>
        </w:rPr>
      </w:pPr>
      <w:r>
        <w:rPr>
          <w:rFonts w:ascii="Arial" w:hAnsi="Arial" w:cs="Arial"/>
          <w:sz w:val="24"/>
        </w:rPr>
        <w:t xml:space="preserve">En cas de difficulté ou de doute dans les </w:t>
      </w:r>
      <w:r w:rsidR="002E7C46">
        <w:rPr>
          <w:rFonts w:ascii="Arial" w:hAnsi="Arial" w:cs="Arial"/>
          <w:sz w:val="24"/>
        </w:rPr>
        <w:t xml:space="preserve">heures, </w:t>
      </w:r>
      <w:r>
        <w:rPr>
          <w:rFonts w:ascii="Arial" w:hAnsi="Arial" w:cs="Arial"/>
          <w:sz w:val="24"/>
        </w:rPr>
        <w:t xml:space="preserve">jours ou semaines suivant la Brit Milah, c'est votre Mohel qui est le mieux placé pour vous conseiller et il doit être consulté avant toute autre personne. </w:t>
      </w:r>
    </w:p>
    <w:p w14:paraId="1C232F51" w14:textId="1A5074F1" w:rsidR="006C1F60" w:rsidRDefault="00DB63CD" w:rsidP="000D1ABA">
      <w:pPr>
        <w:pStyle w:val="Retraitcorpsdetexte"/>
        <w:ind w:right="0"/>
        <w:jc w:val="left"/>
        <w:rPr>
          <w:rFonts w:cs="Arial"/>
          <w:sz w:val="24"/>
          <w:szCs w:val="24"/>
        </w:rPr>
      </w:pPr>
      <w:r w:rsidRPr="00EB1CA7">
        <w:rPr>
          <w:rFonts w:cs="Arial"/>
          <w:sz w:val="24"/>
          <w:szCs w:val="24"/>
        </w:rPr>
        <w:t xml:space="preserve">Si vous souhaitez m'adresser des photos, </w:t>
      </w:r>
      <w:r w:rsidR="002E7C46">
        <w:rPr>
          <w:rFonts w:cs="Arial"/>
          <w:sz w:val="24"/>
          <w:szCs w:val="24"/>
        </w:rPr>
        <w:t xml:space="preserve">envoyez par SMS, </w:t>
      </w:r>
      <w:r w:rsidR="00E10024">
        <w:rPr>
          <w:rFonts w:cs="Arial"/>
          <w:sz w:val="24"/>
          <w:szCs w:val="24"/>
        </w:rPr>
        <w:t>WhatsApp</w:t>
      </w:r>
      <w:r w:rsidR="002E7C46">
        <w:rPr>
          <w:rFonts w:cs="Arial"/>
          <w:sz w:val="24"/>
          <w:szCs w:val="24"/>
        </w:rPr>
        <w:t xml:space="preserve"> ou mail, mais </w:t>
      </w:r>
      <w:r w:rsidR="006F736B">
        <w:rPr>
          <w:rFonts w:cs="Arial"/>
          <w:sz w:val="24"/>
          <w:szCs w:val="24"/>
        </w:rPr>
        <w:t>prévenez-moi</w:t>
      </w:r>
      <w:r w:rsidR="002E7C46">
        <w:rPr>
          <w:rFonts w:cs="Arial"/>
          <w:sz w:val="24"/>
          <w:szCs w:val="24"/>
        </w:rPr>
        <w:t xml:space="preserve"> par un appel téléphonique </w:t>
      </w:r>
      <w:r w:rsidR="000D1ABA">
        <w:rPr>
          <w:rFonts w:cs="Arial"/>
          <w:sz w:val="24"/>
          <w:szCs w:val="24"/>
        </w:rPr>
        <w:t xml:space="preserve">(pas </w:t>
      </w:r>
      <w:r w:rsidR="00E10024">
        <w:rPr>
          <w:rFonts w:cs="Arial"/>
          <w:sz w:val="24"/>
          <w:szCs w:val="24"/>
        </w:rPr>
        <w:t>WhatsApp</w:t>
      </w:r>
      <w:r w:rsidR="000D1ABA">
        <w:rPr>
          <w:rFonts w:cs="Arial"/>
          <w:sz w:val="24"/>
          <w:szCs w:val="24"/>
        </w:rPr>
        <w:t xml:space="preserve">) </w:t>
      </w:r>
      <w:r w:rsidR="002E7C46">
        <w:rPr>
          <w:rFonts w:cs="Arial"/>
          <w:sz w:val="24"/>
          <w:szCs w:val="24"/>
        </w:rPr>
        <w:t>pour que j'aille les consulter.</w:t>
      </w:r>
      <w:r w:rsidR="000D1ABA">
        <w:rPr>
          <w:rFonts w:cs="Arial"/>
          <w:sz w:val="24"/>
          <w:szCs w:val="24"/>
        </w:rPr>
        <w:t xml:space="preserve"> </w:t>
      </w:r>
    </w:p>
    <w:p w14:paraId="0CDAF55E" w14:textId="77777777" w:rsidR="002E7C46" w:rsidRDefault="002E7C46" w:rsidP="002E7C46">
      <w:pPr>
        <w:jc w:val="center"/>
        <w:rPr>
          <w:rFonts w:ascii="Verdana" w:hAnsi="Verdana"/>
          <w:sz w:val="28"/>
        </w:rPr>
      </w:pPr>
      <w:r>
        <w:rPr>
          <w:rFonts w:ascii="Verdana" w:hAnsi="Verdana"/>
          <w:sz w:val="28"/>
        </w:rPr>
        <w:t>MAZEL TOV</w:t>
      </w:r>
    </w:p>
    <w:p w14:paraId="4703E0CE" w14:textId="77777777" w:rsidR="002E7C46" w:rsidRPr="00DB63CD" w:rsidRDefault="002E7C46" w:rsidP="002E7C46">
      <w:pPr>
        <w:pStyle w:val="Retraitcorpsdetexte"/>
        <w:ind w:right="0"/>
        <w:jc w:val="left"/>
        <w:rPr>
          <w:rFonts w:cs="Arial"/>
          <w:sz w:val="24"/>
          <w:szCs w:val="24"/>
        </w:rPr>
      </w:pPr>
    </w:p>
    <w:sectPr w:rsidR="002E7C46" w:rsidRPr="00DB63CD" w:rsidSect="002E7C46">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9"/>
    <w:rsid w:val="00036F0B"/>
    <w:rsid w:val="000B0BE9"/>
    <w:rsid w:val="000D1ABA"/>
    <w:rsid w:val="00105FD2"/>
    <w:rsid w:val="001626A9"/>
    <w:rsid w:val="001A255A"/>
    <w:rsid w:val="002D0BCA"/>
    <w:rsid w:val="002E7C46"/>
    <w:rsid w:val="00300266"/>
    <w:rsid w:val="004729C7"/>
    <w:rsid w:val="005226AB"/>
    <w:rsid w:val="006C1F60"/>
    <w:rsid w:val="006C27EC"/>
    <w:rsid w:val="006D5DF5"/>
    <w:rsid w:val="006E2638"/>
    <w:rsid w:val="006F736B"/>
    <w:rsid w:val="007418A9"/>
    <w:rsid w:val="009C4BEB"/>
    <w:rsid w:val="00AC3A8A"/>
    <w:rsid w:val="00BF2EE9"/>
    <w:rsid w:val="00D86D0B"/>
    <w:rsid w:val="00DB63CD"/>
    <w:rsid w:val="00E10024"/>
    <w:rsid w:val="00E530DC"/>
    <w:rsid w:val="00E7407C"/>
    <w:rsid w:val="00EF6FA6"/>
    <w:rsid w:val="00FE417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828E1"/>
  <w15:chartTrackingRefBased/>
  <w15:docId w15:val="{5D0040B5-DE89-4CB8-8CEC-34E50011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SA"/>
    </w:rPr>
  </w:style>
  <w:style w:type="paragraph" w:styleId="Titre1">
    <w:name w:val="heading 1"/>
    <w:basedOn w:val="Normal"/>
    <w:next w:val="Normal"/>
    <w:link w:val="Titre1Car"/>
    <w:qFormat/>
    <w:rsid w:val="00DB63CD"/>
    <w:pPr>
      <w:keepNext/>
      <w:ind w:left="1416"/>
      <w:outlineLvl w:val="0"/>
    </w:pPr>
    <w:rPr>
      <w:rFonts w:ascii="Verdana" w:hAnsi="Verdana"/>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Par">
    <w:name w:val="NormalPar"/>
    <w:rPr>
      <w:sz w:val="24"/>
      <w:lang w:bidi="ar-SA"/>
    </w:rPr>
  </w:style>
  <w:style w:type="paragraph" w:customStyle="1" w:styleId="NormalParL">
    <w:name w:val="NormalParL"/>
    <w:rPr>
      <w:sz w:val="24"/>
      <w:lang w:val="en-GB" w:bidi="ar-SA"/>
    </w:rPr>
  </w:style>
  <w:style w:type="character" w:styleId="Lienhypertexte">
    <w:name w:val="Hyperlink"/>
    <w:semiHidden/>
    <w:rPr>
      <w:color w:val="0000FF"/>
      <w:u w:val="single"/>
    </w:rPr>
  </w:style>
  <w:style w:type="paragraph" w:styleId="Retraitcorpsdetexte">
    <w:name w:val="Body Text Indent"/>
    <w:basedOn w:val="Normal"/>
    <w:semiHidden/>
    <w:pPr>
      <w:ind w:right="567" w:firstLine="567"/>
      <w:jc w:val="both"/>
    </w:pPr>
    <w:rPr>
      <w:rFonts w:ascii="Arial" w:hAnsi="Arial"/>
    </w:rPr>
  </w:style>
  <w:style w:type="paragraph" w:styleId="Retraitcorpsdetexte2">
    <w:name w:val="Body Text Indent 2"/>
    <w:basedOn w:val="Normal"/>
    <w:semiHidden/>
    <w:pPr>
      <w:ind w:firstLine="567"/>
      <w:jc w:val="both"/>
    </w:pPr>
    <w:rPr>
      <w:rFonts w:ascii="Arial" w:hAnsi="Arial"/>
      <w:sz w:val="21"/>
    </w:rPr>
  </w:style>
  <w:style w:type="character" w:customStyle="1" w:styleId="Titre1Car">
    <w:name w:val="Titre 1 Car"/>
    <w:link w:val="Titre1"/>
    <w:rsid w:val="00DB63CD"/>
    <w:rPr>
      <w:rFonts w:ascii="Verdana" w:hAnsi="Verdana"/>
      <w:b/>
      <w:bCs/>
      <w:sz w:val="24"/>
      <w:lang w:bidi="ar-SA"/>
    </w:rPr>
  </w:style>
  <w:style w:type="paragraph" w:styleId="Retraitcorpsdetexte3">
    <w:name w:val="Body Text Indent 3"/>
    <w:basedOn w:val="Normal"/>
    <w:link w:val="Retraitcorpsdetexte3Car"/>
    <w:uiPriority w:val="99"/>
    <w:semiHidden/>
    <w:unhideWhenUsed/>
    <w:rsid w:val="00DB63CD"/>
    <w:pPr>
      <w:spacing w:after="120"/>
      <w:ind w:left="283"/>
    </w:pPr>
    <w:rPr>
      <w:sz w:val="16"/>
      <w:szCs w:val="16"/>
    </w:rPr>
  </w:style>
  <w:style w:type="character" w:customStyle="1" w:styleId="Retraitcorpsdetexte3Car">
    <w:name w:val="Retrait corps de texte 3 Car"/>
    <w:link w:val="Retraitcorpsdetexte3"/>
    <w:uiPriority w:val="99"/>
    <w:semiHidden/>
    <w:rsid w:val="00DB63CD"/>
    <w:rPr>
      <w:sz w:val="16"/>
      <w:szCs w:val="16"/>
      <w:lang w:bidi="ar-SA"/>
    </w:rPr>
  </w:style>
  <w:style w:type="paragraph" w:styleId="Corpsdetexte">
    <w:name w:val="Body Text"/>
    <w:basedOn w:val="Normal"/>
    <w:link w:val="CorpsdetexteCar"/>
    <w:uiPriority w:val="99"/>
    <w:unhideWhenUsed/>
    <w:rsid w:val="00EF6FA6"/>
    <w:pPr>
      <w:spacing w:after="120"/>
    </w:pPr>
  </w:style>
  <w:style w:type="character" w:customStyle="1" w:styleId="CorpsdetexteCar">
    <w:name w:val="Corps de texte Car"/>
    <w:link w:val="Corpsdetexte"/>
    <w:uiPriority w:val="99"/>
    <w:rsid w:val="00EF6FA6"/>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168301">
      <w:bodyDiv w:val="1"/>
      <w:marLeft w:val="0"/>
      <w:marRight w:val="0"/>
      <w:marTop w:val="0"/>
      <w:marBottom w:val="0"/>
      <w:divBdr>
        <w:top w:val="none" w:sz="0" w:space="0" w:color="auto"/>
        <w:left w:val="none" w:sz="0" w:space="0" w:color="auto"/>
        <w:bottom w:val="none" w:sz="0" w:space="0" w:color="auto"/>
        <w:right w:val="none" w:sz="0" w:space="0" w:color="auto"/>
      </w:divBdr>
    </w:div>
    <w:div w:id="19586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ah.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lah.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ah.fr/" TargetMode="External"/><Relationship Id="rId11" Type="http://schemas.openxmlformats.org/officeDocument/2006/relationships/hyperlink" Target="mailto:aharon@" TargetMode="External"/><Relationship Id="rId5" Type="http://schemas.openxmlformats.org/officeDocument/2006/relationships/image" Target="media/image10.png"/><Relationship Id="rId10" Type="http://schemas.openxmlformats.org/officeDocument/2006/relationships/hyperlink" Target="http://www.milah.fr/" TargetMode="External"/><Relationship Id="rId4" Type="http://schemas.openxmlformats.org/officeDocument/2006/relationships/image" Target="media/image1.png"/><Relationship Id="rId9" Type="http://schemas.openxmlformats.org/officeDocument/2006/relationships/hyperlink" Target="http://www.mila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815</Words>
  <Characters>4487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Aharon Altabé</vt:lpstr>
    </vt:vector>
  </TitlesOfParts>
  <Company> </Company>
  <LinksUpToDate>false</LinksUpToDate>
  <CharactersWithSpaces>5292</CharactersWithSpaces>
  <SharedDoc>false</SharedDoc>
  <HLinks>
    <vt:vector size="30" baseType="variant">
      <vt:variant>
        <vt:i4>6422611</vt:i4>
      </vt:variant>
      <vt:variant>
        <vt:i4>6</vt:i4>
      </vt:variant>
      <vt:variant>
        <vt:i4>0</vt:i4>
      </vt:variant>
      <vt:variant>
        <vt:i4>5</vt:i4>
      </vt:variant>
      <vt:variant>
        <vt:lpwstr>mailto:aharon@#(enlever le #)milah.fr</vt:lpwstr>
      </vt:variant>
      <vt:variant>
        <vt:lpwstr/>
      </vt:variant>
      <vt:variant>
        <vt:i4>6422611</vt:i4>
      </vt:variant>
      <vt:variant>
        <vt:i4>3</vt:i4>
      </vt:variant>
      <vt:variant>
        <vt:i4>0</vt:i4>
      </vt:variant>
      <vt:variant>
        <vt:i4>5</vt:i4>
      </vt:variant>
      <vt:variant>
        <vt:lpwstr>mailto:aharon@#(enlever le #)milah.fr</vt:lpwstr>
      </vt:variant>
      <vt:variant>
        <vt:lpwstr/>
      </vt:variant>
      <vt:variant>
        <vt:i4>720900</vt:i4>
      </vt:variant>
      <vt:variant>
        <vt:i4>0</vt:i4>
      </vt:variant>
      <vt:variant>
        <vt:i4>0</vt:i4>
      </vt:variant>
      <vt:variant>
        <vt:i4>5</vt:i4>
      </vt:variant>
      <vt:variant>
        <vt:lpwstr>http://www.milah.fr/</vt:lpwstr>
      </vt:variant>
      <vt:variant>
        <vt:lpwstr/>
      </vt:variant>
      <vt:variant>
        <vt:i4>720900</vt:i4>
      </vt:variant>
      <vt:variant>
        <vt:i4>2</vt:i4>
      </vt:variant>
      <vt:variant>
        <vt:i4>0</vt:i4>
      </vt:variant>
      <vt:variant>
        <vt:i4>5</vt:i4>
      </vt:variant>
      <vt:variant>
        <vt:lpwstr>http://www.milah.fr/</vt:lpwstr>
      </vt:variant>
      <vt:variant>
        <vt:lpwstr/>
      </vt:variant>
      <vt:variant>
        <vt:i4>720900</vt:i4>
      </vt:variant>
      <vt:variant>
        <vt:i4>0</vt:i4>
      </vt:variant>
      <vt:variant>
        <vt:i4>0</vt:i4>
      </vt:variant>
      <vt:variant>
        <vt:i4>5</vt:i4>
      </vt:variant>
      <vt:variant>
        <vt:lpwstr>http://www.milah.fr/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Aharon Altabé</dc:title>
  <dc:subject/>
  <dc:creator>Aharon</dc:creator>
  <cp:keywords/>
  <cp:lastModifiedBy>ה ה</cp:lastModifiedBy>
  <cp:revision>9</cp:revision>
  <cp:lastPrinted>2020-04-18T23:01:00Z</cp:lastPrinted>
  <dcterms:created xsi:type="dcterms:W3CDTF">2020-04-18T22:50:00Z</dcterms:created>
  <dcterms:modified xsi:type="dcterms:W3CDTF">2021-02-03T20:13:00Z</dcterms:modified>
</cp:coreProperties>
</file>